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4A7D" w14:textId="77777777" w:rsidR="000007E0" w:rsidRDefault="000E7EAD">
      <w:pPr>
        <w:pStyle w:val="Heading1"/>
        <w:spacing w:before="0"/>
        <w:jc w:val="center"/>
        <w:rPr>
          <w:rFonts w:ascii="Calibri" w:eastAsia="Calibri" w:hAnsi="Calibri" w:cs="Calibri"/>
          <w:color w:val="0070C0"/>
        </w:rPr>
      </w:pPr>
      <w:r>
        <w:rPr>
          <w:rFonts w:ascii="Calibri" w:eastAsia="Calibri" w:hAnsi="Calibri" w:cs="Calibri"/>
          <w:color w:val="0070C0"/>
        </w:rPr>
        <w:t>Comprehensive School Improvement Plan (CSIP)</w:t>
      </w:r>
    </w:p>
    <w:p w14:paraId="6DCD90F2" w14:textId="77777777" w:rsidR="000007E0" w:rsidRDefault="000E7EAD">
      <w:pPr>
        <w:pStyle w:val="Heading2"/>
        <w:rPr>
          <w:rFonts w:ascii="Calibri" w:eastAsia="Calibri" w:hAnsi="Calibri" w:cs="Calibri"/>
          <w:color w:val="0070C0"/>
        </w:rPr>
      </w:pPr>
      <w:r>
        <w:rPr>
          <w:rFonts w:ascii="Calibri" w:eastAsia="Calibri" w:hAnsi="Calibri" w:cs="Calibri"/>
          <w:color w:val="0070C0"/>
        </w:rPr>
        <w:t>Rationale</w:t>
      </w:r>
    </w:p>
    <w:p w14:paraId="023E9791" w14:textId="77777777" w:rsidR="000007E0" w:rsidRDefault="000E7EAD">
      <w:pPr>
        <w:spacing w:after="240"/>
        <w:rPr>
          <w:rFonts w:ascii="Calibri" w:eastAsia="Calibri" w:hAnsi="Calibri" w:cs="Calibri"/>
          <w:color w:val="333333"/>
          <w:highlight w:val="white"/>
        </w:rPr>
      </w:pPr>
      <w:r>
        <w:rPr>
          <w:rFonts w:ascii="Calibri" w:eastAsia="Calibri" w:hAnsi="Calibri" w:cs="Calibri"/>
          <w:color w:val="333333"/>
          <w:highlight w:val="white"/>
        </w:rPr>
        <w:t xml:space="preserve">​School improvement efforts are a collaborative process involving multiple stakeholders. Through the improvement planning process, leaders focus on priority needs, funding, and closing achievement gaps among identified subgroups of students. When implemented with fidelity, the Comprehensive School Improvement Plan (CSIP) cultivates an environment that promotes student growth and achievement. </w:t>
      </w:r>
    </w:p>
    <w:p w14:paraId="36494EB2" w14:textId="77777777" w:rsidR="000007E0" w:rsidRDefault="000E7EAD">
      <w:pPr>
        <w:spacing w:after="240"/>
        <w:rPr>
          <w:rFonts w:ascii="Calibri" w:eastAsia="Calibri" w:hAnsi="Calibri" w:cs="Calibri"/>
        </w:rPr>
      </w:pPr>
      <w:r>
        <w:rPr>
          <w:rFonts w:ascii="Calibri" w:eastAsia="Calibri" w:hAnsi="Calibri" w:cs="Calibri"/>
          <w:color w:val="333333"/>
          <w:highlight w:val="white"/>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Schools, priorities were identified and processes, practices, and/or conditions were chosen for focus. This goal building template will assist your improvement team to address those priorities and outline your targets and the activities intended to produce the desired changes. P</w:t>
      </w:r>
      <w:r>
        <w:rPr>
          <w:rFonts w:ascii="Calibri" w:eastAsia="Calibri" w:hAnsi="Calibri" w:cs="Calibri"/>
        </w:rPr>
        <w:t>rogress monitoring details will ensure that your plan is being reviewed regularly to determine the success of each strategy.</w:t>
      </w:r>
    </w:p>
    <w:p w14:paraId="355CE546" w14:textId="77777777" w:rsidR="000007E0" w:rsidRDefault="000E7EAD">
      <w:pPr>
        <w:spacing w:after="240"/>
        <w:rPr>
          <w:rFonts w:ascii="Calibri" w:eastAsia="Calibri" w:hAnsi="Calibri" w:cs="Calibri"/>
        </w:rPr>
      </w:pPr>
      <w:r>
        <w:rPr>
          <w:rFonts w:ascii="Calibri" w:eastAsia="Calibri" w:hAnsi="Calibri" w:cs="Calibri"/>
        </w:rPr>
        <w:t xml:space="preserve">Please note that the objectives (short-term targets) set by your school under the Achievement Gap section of this planning template will be used by the district’s superintendent to determine </w:t>
      </w:r>
      <w:proofErr w:type="gramStart"/>
      <w:r>
        <w:rPr>
          <w:rFonts w:ascii="Calibri" w:eastAsia="Calibri" w:hAnsi="Calibri" w:cs="Calibri"/>
        </w:rPr>
        <w:t>whether or not</w:t>
      </w:r>
      <w:proofErr w:type="gramEnd"/>
      <w:r>
        <w:rPr>
          <w:rFonts w:ascii="Calibri" w:eastAsia="Calibri" w:hAnsi="Calibri" w:cs="Calibri"/>
        </w:rPr>
        <w:t xml:space="preserve"> your school met its targets to reduce the gap in student achievement for any student group for two consecutive years as required by KRS 158.649. Likewise, operational definitions for each required planning component can be found on page 2 of the planning template.</w:t>
      </w:r>
    </w:p>
    <w:p w14:paraId="47D47A68" w14:textId="77777777" w:rsidR="000007E0" w:rsidRDefault="000E7EAD">
      <w:pPr>
        <w:spacing w:after="240"/>
        <w:rPr>
          <w:rFonts w:ascii="Calibri" w:eastAsia="Calibri" w:hAnsi="Calibri" w:cs="Calibri"/>
        </w:rPr>
      </w:pPr>
      <w:r>
        <w:rPr>
          <w:rFonts w:ascii="Calibri" w:eastAsia="Calibri" w:hAnsi="Calibri" w:cs="Calibri"/>
        </w:rPr>
        <w:t xml:space="preserve">For those schools operating a Title I Schoolwide Program, this plan meets the requirements of Section 1114 of </w:t>
      </w:r>
      <w:proofErr w:type="gramStart"/>
      <w:r>
        <w:rPr>
          <w:rFonts w:ascii="Calibri" w:eastAsia="Calibri" w:hAnsi="Calibri" w:cs="Calibri"/>
        </w:rPr>
        <w:t>the Every</w:t>
      </w:r>
      <w:proofErr w:type="gramEnd"/>
      <w:r>
        <w:rPr>
          <w:rFonts w:ascii="Calibri" w:eastAsia="Calibri" w:hAnsi="Calibri" w:cs="Calibri"/>
        </w:rPr>
        <w:t xml:space="preserve"> Student Succeeds Act as well as state requirements under 703 KAR 5:225. </w:t>
      </w:r>
      <w:r>
        <w:rPr>
          <w:rFonts w:ascii="Calibri" w:eastAsia="Calibri" w:hAnsi="Calibri" w:cs="Calibri"/>
          <w:b/>
        </w:rPr>
        <w:t>No separate Schoolwide Program Plan is required</w:t>
      </w:r>
      <w:r>
        <w:rPr>
          <w:rFonts w:ascii="Calibri" w:eastAsia="Calibri" w:hAnsi="Calibri" w:cs="Calibri"/>
        </w:rPr>
        <w:t xml:space="preserve">.  </w:t>
      </w:r>
    </w:p>
    <w:p w14:paraId="3D68C8AA" w14:textId="77777777" w:rsidR="000007E0" w:rsidRDefault="000E7EAD">
      <w:pPr>
        <w:pStyle w:val="Heading2"/>
        <w:rPr>
          <w:rFonts w:ascii="Calibri" w:eastAsia="Calibri" w:hAnsi="Calibri" w:cs="Calibri"/>
          <w:color w:val="0070C0"/>
        </w:rPr>
      </w:pPr>
      <w:r>
        <w:rPr>
          <w:rFonts w:ascii="Calibri" w:eastAsia="Calibri" w:hAnsi="Calibri" w:cs="Calibri"/>
          <w:color w:val="0070C0"/>
        </w:rPr>
        <w:t>Requirements for Building an Improvement Plan</w:t>
      </w:r>
    </w:p>
    <w:p w14:paraId="77E6F646" w14:textId="77777777" w:rsidR="000007E0" w:rsidRDefault="000E7EAD">
      <w:pPr>
        <w:numPr>
          <w:ilvl w:val="0"/>
          <w:numId w:val="1"/>
        </w:numPr>
        <w:pBdr>
          <w:top w:val="nil"/>
          <w:left w:val="nil"/>
          <w:bottom w:val="nil"/>
          <w:right w:val="nil"/>
          <w:between w:val="nil"/>
        </w:pBdr>
        <w:spacing w:line="259" w:lineRule="auto"/>
        <w:rPr>
          <w:rFonts w:ascii="Calibri" w:eastAsia="Calibri" w:hAnsi="Calibri" w:cs="Calibri"/>
          <w:color w:val="000000"/>
        </w:rPr>
      </w:pPr>
      <w:bookmarkStart w:id="0" w:name="_heading=h.gjdgxs" w:colFirst="0" w:colLast="0"/>
      <w:bookmarkEnd w:id="0"/>
      <w:r>
        <w:rPr>
          <w:rFonts w:ascii="Calibri" w:eastAsia="Calibri" w:hAnsi="Calibri" w:cs="Calibri"/>
          <w:color w:val="000000"/>
        </w:rPr>
        <w:t>The required goals for elementary/middle schools include the following:</w:t>
      </w:r>
    </w:p>
    <w:p w14:paraId="7282D76F"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State Assessment Results in reading and mathematics</w:t>
      </w:r>
    </w:p>
    <w:p w14:paraId="208FAED8"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State Assessment Results in science, social </w:t>
      </w:r>
      <w:proofErr w:type="gramStart"/>
      <w:r>
        <w:rPr>
          <w:rFonts w:ascii="Calibri" w:eastAsia="Calibri" w:hAnsi="Calibri" w:cs="Calibri"/>
          <w:color w:val="000000"/>
        </w:rPr>
        <w:t>studies</w:t>
      </w:r>
      <w:proofErr w:type="gramEnd"/>
      <w:r>
        <w:rPr>
          <w:rFonts w:ascii="Calibri" w:eastAsia="Calibri" w:hAnsi="Calibri" w:cs="Calibri"/>
          <w:color w:val="000000"/>
        </w:rPr>
        <w:t xml:space="preserve"> and writing</w:t>
      </w:r>
    </w:p>
    <w:p w14:paraId="43334F23"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Achievement Gap</w:t>
      </w:r>
    </w:p>
    <w:p w14:paraId="226FD42C"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English Learner Progress</w:t>
      </w:r>
    </w:p>
    <w:p w14:paraId="372B6963"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Quality of School Climate and Safety</w:t>
      </w:r>
    </w:p>
    <w:p w14:paraId="1776C6CC" w14:textId="77777777" w:rsidR="000007E0" w:rsidRDefault="000E7EAD">
      <w:pPr>
        <w:numPr>
          <w:ilvl w:val="0"/>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The required goals for high schools include the following:</w:t>
      </w:r>
    </w:p>
    <w:p w14:paraId="42B52CB1"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State Assessment Results in reading and mathematics</w:t>
      </w:r>
    </w:p>
    <w:p w14:paraId="3B805F10"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 xml:space="preserve">State Assessment Results in science, social </w:t>
      </w:r>
      <w:proofErr w:type="gramStart"/>
      <w:r>
        <w:rPr>
          <w:rFonts w:ascii="Calibri" w:eastAsia="Calibri" w:hAnsi="Calibri" w:cs="Calibri"/>
          <w:color w:val="000000"/>
        </w:rPr>
        <w:t>studies</w:t>
      </w:r>
      <w:proofErr w:type="gramEnd"/>
      <w:r>
        <w:rPr>
          <w:rFonts w:ascii="Calibri" w:eastAsia="Calibri" w:hAnsi="Calibri" w:cs="Calibri"/>
          <w:color w:val="000000"/>
        </w:rPr>
        <w:t xml:space="preserve"> and writing</w:t>
      </w:r>
    </w:p>
    <w:p w14:paraId="46CBBDB5"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Achievement Gap</w:t>
      </w:r>
    </w:p>
    <w:p w14:paraId="11399AE1"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English Learner Progress</w:t>
      </w:r>
    </w:p>
    <w:p w14:paraId="69F76035"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Quality of School Climate and Safety</w:t>
      </w:r>
    </w:p>
    <w:p w14:paraId="5232D37A" w14:textId="77777777" w:rsidR="000007E0" w:rsidRDefault="000E7EAD">
      <w:pPr>
        <w:numPr>
          <w:ilvl w:val="1"/>
          <w:numId w:val="1"/>
        </w:numPr>
        <w:pBdr>
          <w:top w:val="nil"/>
          <w:left w:val="nil"/>
          <w:bottom w:val="nil"/>
          <w:right w:val="nil"/>
          <w:between w:val="nil"/>
        </w:pBdr>
        <w:spacing w:line="259" w:lineRule="auto"/>
        <w:rPr>
          <w:rFonts w:ascii="Calibri" w:eastAsia="Calibri" w:hAnsi="Calibri" w:cs="Calibri"/>
          <w:color w:val="000000"/>
        </w:rPr>
      </w:pPr>
      <w:r>
        <w:rPr>
          <w:rFonts w:ascii="Calibri" w:eastAsia="Calibri" w:hAnsi="Calibri" w:cs="Calibri"/>
          <w:color w:val="000000"/>
        </w:rPr>
        <w:t>Postsecondary Readiness</w:t>
      </w:r>
    </w:p>
    <w:p w14:paraId="02E7E3B0" w14:textId="77777777" w:rsidR="000007E0" w:rsidRDefault="000E7EAD">
      <w:pPr>
        <w:numPr>
          <w:ilvl w:val="1"/>
          <w:numId w:val="1"/>
        </w:numPr>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r>
        <w:rPr>
          <w:rFonts w:ascii="Calibri" w:eastAsia="Calibri" w:hAnsi="Calibri" w:cs="Calibri"/>
          <w:color w:val="000000"/>
        </w:rPr>
        <w:t>Graduation Rate</w:t>
      </w:r>
    </w:p>
    <w:p w14:paraId="15168DCA" w14:textId="77777777" w:rsidR="000007E0" w:rsidRDefault="000E7EAD">
      <w:pPr>
        <w:pStyle w:val="Heading2"/>
        <w:rPr>
          <w:rFonts w:ascii="Calibri" w:eastAsia="Calibri" w:hAnsi="Calibri" w:cs="Calibri"/>
          <w:color w:val="0070C0"/>
        </w:rPr>
      </w:pPr>
      <w:r>
        <w:rPr>
          <w:rFonts w:ascii="Calibri" w:eastAsia="Calibri" w:hAnsi="Calibri" w:cs="Calibri"/>
          <w:color w:val="0070C0"/>
        </w:rPr>
        <w:lastRenderedPageBreak/>
        <w:t>1: State Assessment Results in reading and mathematics</w:t>
      </w:r>
    </w:p>
    <w:p w14:paraId="1D4A305D" w14:textId="77777777" w:rsidR="000007E0" w:rsidRDefault="000007E0">
      <w:pPr>
        <w:rPr>
          <w:rFonts w:ascii="Calibri" w:eastAsia="Calibri" w:hAnsi="Calibri" w:cs="Calibri"/>
        </w:rPr>
      </w:pPr>
    </w:p>
    <w:tbl>
      <w:tblPr>
        <w:tblStyle w:val="a"/>
        <w:tblW w:w="1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4080"/>
        <w:gridCol w:w="5670"/>
        <w:gridCol w:w="1665"/>
        <w:gridCol w:w="3705"/>
        <w:gridCol w:w="1425"/>
        <w:gridCol w:w="9"/>
      </w:tblGrid>
      <w:tr w:rsidR="000007E0" w14:paraId="1D69E22E" w14:textId="77777777" w:rsidTr="000108C8">
        <w:trPr>
          <w:gridAfter w:val="1"/>
          <w:wAfter w:w="9" w:type="dxa"/>
          <w:trHeight w:val="664"/>
          <w:tblHeader/>
        </w:trPr>
        <w:tc>
          <w:tcPr>
            <w:tcW w:w="18705" w:type="dxa"/>
            <w:gridSpan w:val="6"/>
            <w:tcBorders>
              <w:top w:val="single" w:sz="8" w:space="0" w:color="000000"/>
            </w:tcBorders>
          </w:tcPr>
          <w:p w14:paraId="422E302F" w14:textId="77777777" w:rsidR="000007E0" w:rsidRDefault="000E7EAD">
            <w:pPr>
              <w:rPr>
                <w:rFonts w:ascii="Calibri" w:eastAsia="Calibri" w:hAnsi="Calibri" w:cs="Calibri"/>
              </w:rPr>
            </w:pPr>
            <w:r>
              <w:rPr>
                <w:rFonts w:ascii="Calibri" w:eastAsia="Calibri" w:hAnsi="Calibri" w:cs="Calibri"/>
              </w:rPr>
              <w:t>Goal 1: To increase the proficiency rate of students in Reading and Math as follows:</w:t>
            </w:r>
          </w:p>
          <w:p w14:paraId="00FB5119" w14:textId="77777777" w:rsidR="000007E0" w:rsidRDefault="000E7EAD">
            <w:pPr>
              <w:spacing w:line="276" w:lineRule="auto"/>
              <w:rPr>
                <w:rFonts w:ascii="Calibri" w:eastAsia="Calibri" w:hAnsi="Calibri" w:cs="Calibri"/>
              </w:rPr>
            </w:pPr>
            <w:r>
              <w:rPr>
                <w:rFonts w:ascii="Calibri" w:eastAsia="Calibri" w:hAnsi="Calibri" w:cs="Calibri"/>
              </w:rPr>
              <w:t>Reading- (3rd-5th) from 35.9% in 2021 to 54% in 2022 to 74.3% by 29-30</w:t>
            </w:r>
          </w:p>
          <w:p w14:paraId="4462CD46" w14:textId="77777777" w:rsidR="000007E0" w:rsidRDefault="000E7EAD">
            <w:pPr>
              <w:spacing w:line="276" w:lineRule="auto"/>
              <w:rPr>
                <w:rFonts w:ascii="Calibri" w:eastAsia="Calibri" w:hAnsi="Calibri" w:cs="Calibri"/>
              </w:rPr>
            </w:pPr>
            <w:r>
              <w:rPr>
                <w:rFonts w:ascii="Calibri" w:eastAsia="Calibri" w:hAnsi="Calibri" w:cs="Calibri"/>
              </w:rPr>
              <w:t>Math- (3rd-5th) from 31.4% in 20-21 to 48% in 21-22 to 72% by 29-30</w:t>
            </w:r>
          </w:p>
        </w:tc>
      </w:tr>
      <w:tr w:rsidR="000007E0" w14:paraId="0E7DEF6E" w14:textId="77777777" w:rsidTr="000108C8">
        <w:trPr>
          <w:tblHeader/>
        </w:trPr>
        <w:tc>
          <w:tcPr>
            <w:tcW w:w="2160" w:type="dxa"/>
            <w:shd w:val="clear" w:color="auto" w:fill="BFBFBF"/>
          </w:tcPr>
          <w:p w14:paraId="0216C54C" w14:textId="77777777" w:rsidR="000007E0" w:rsidRDefault="000E7EAD">
            <w:pPr>
              <w:tabs>
                <w:tab w:val="center" w:pos="1451"/>
                <w:tab w:val="right" w:pos="2902"/>
              </w:tabs>
              <w:jc w:val="center"/>
              <w:rPr>
                <w:rFonts w:ascii="Calibri" w:eastAsia="Calibri" w:hAnsi="Calibri" w:cs="Calibri"/>
                <w:b/>
              </w:rPr>
            </w:pPr>
            <w:r>
              <w:rPr>
                <w:rFonts w:ascii="Calibri" w:eastAsia="Calibri" w:hAnsi="Calibri" w:cs="Calibri"/>
                <w:b/>
              </w:rPr>
              <w:t>Objective</w:t>
            </w:r>
            <w:r>
              <w:rPr>
                <w:rFonts w:ascii="Calibri" w:eastAsia="Calibri" w:hAnsi="Calibri" w:cs="Calibri"/>
                <w:b/>
              </w:rPr>
              <w:tab/>
            </w:r>
          </w:p>
        </w:tc>
        <w:tc>
          <w:tcPr>
            <w:tcW w:w="4080" w:type="dxa"/>
            <w:shd w:val="clear" w:color="auto" w:fill="BFBFBF"/>
          </w:tcPr>
          <w:p w14:paraId="3E9BAC22" w14:textId="77777777" w:rsidR="000007E0" w:rsidRDefault="000E7EAD">
            <w:pPr>
              <w:jc w:val="center"/>
              <w:rPr>
                <w:rFonts w:ascii="Calibri" w:eastAsia="Calibri" w:hAnsi="Calibri" w:cs="Calibri"/>
                <w:b/>
              </w:rPr>
            </w:pPr>
            <w:r>
              <w:rPr>
                <w:rFonts w:ascii="Calibri" w:eastAsia="Calibri" w:hAnsi="Calibri" w:cs="Calibri"/>
                <w:b/>
              </w:rPr>
              <w:t>Strategy</w:t>
            </w:r>
          </w:p>
        </w:tc>
        <w:tc>
          <w:tcPr>
            <w:tcW w:w="5670" w:type="dxa"/>
            <w:shd w:val="clear" w:color="auto" w:fill="BFBFBF"/>
          </w:tcPr>
          <w:p w14:paraId="75275EAE" w14:textId="77777777" w:rsidR="000007E0" w:rsidRDefault="000E7EAD">
            <w:pPr>
              <w:jc w:val="center"/>
              <w:rPr>
                <w:rFonts w:ascii="Calibri" w:eastAsia="Calibri" w:hAnsi="Calibri" w:cs="Calibri"/>
                <w:b/>
              </w:rPr>
            </w:pPr>
            <w:r>
              <w:rPr>
                <w:rFonts w:ascii="Calibri" w:eastAsia="Calibri" w:hAnsi="Calibri" w:cs="Calibri"/>
                <w:b/>
              </w:rPr>
              <w:t xml:space="preserve">Activities </w:t>
            </w:r>
          </w:p>
        </w:tc>
        <w:tc>
          <w:tcPr>
            <w:tcW w:w="1665" w:type="dxa"/>
            <w:shd w:val="clear" w:color="auto" w:fill="BFBFBF"/>
          </w:tcPr>
          <w:p w14:paraId="02683140" w14:textId="77777777" w:rsidR="000007E0" w:rsidRDefault="000E7EAD">
            <w:pPr>
              <w:jc w:val="center"/>
              <w:rPr>
                <w:rFonts w:ascii="Calibri" w:eastAsia="Calibri" w:hAnsi="Calibri" w:cs="Calibri"/>
                <w:b/>
              </w:rPr>
            </w:pPr>
            <w:r>
              <w:rPr>
                <w:rFonts w:ascii="Calibri" w:eastAsia="Calibri" w:hAnsi="Calibri" w:cs="Calibri"/>
                <w:b/>
              </w:rPr>
              <w:t>Measure of Success</w:t>
            </w:r>
          </w:p>
        </w:tc>
        <w:tc>
          <w:tcPr>
            <w:tcW w:w="3705" w:type="dxa"/>
            <w:shd w:val="clear" w:color="auto" w:fill="BFBFBF"/>
          </w:tcPr>
          <w:p w14:paraId="7236176C" w14:textId="77777777" w:rsidR="000007E0" w:rsidRDefault="000E7EAD">
            <w:pPr>
              <w:jc w:val="center"/>
              <w:rPr>
                <w:rFonts w:ascii="Calibri" w:eastAsia="Calibri" w:hAnsi="Calibri" w:cs="Calibri"/>
                <w:b/>
              </w:rPr>
            </w:pPr>
            <w:r>
              <w:rPr>
                <w:rFonts w:ascii="Calibri" w:eastAsia="Calibri" w:hAnsi="Calibri" w:cs="Calibri"/>
                <w:b/>
              </w:rPr>
              <w:t xml:space="preserve">Progress Monitoring </w:t>
            </w:r>
          </w:p>
        </w:tc>
        <w:tc>
          <w:tcPr>
            <w:tcW w:w="1434" w:type="dxa"/>
            <w:gridSpan w:val="2"/>
            <w:shd w:val="clear" w:color="auto" w:fill="BFBFBF"/>
          </w:tcPr>
          <w:p w14:paraId="202D8CC4" w14:textId="77777777" w:rsidR="000007E0" w:rsidRDefault="000E7EAD">
            <w:pPr>
              <w:jc w:val="center"/>
              <w:rPr>
                <w:rFonts w:ascii="Calibri" w:eastAsia="Calibri" w:hAnsi="Calibri" w:cs="Calibri"/>
                <w:b/>
              </w:rPr>
            </w:pPr>
            <w:r>
              <w:rPr>
                <w:rFonts w:ascii="Calibri" w:eastAsia="Calibri" w:hAnsi="Calibri" w:cs="Calibri"/>
                <w:b/>
              </w:rPr>
              <w:t>Funding</w:t>
            </w:r>
          </w:p>
        </w:tc>
      </w:tr>
      <w:tr w:rsidR="000007E0" w14:paraId="615AC0DF" w14:textId="77777777" w:rsidTr="000108C8">
        <w:trPr>
          <w:trHeight w:val="577"/>
        </w:trPr>
        <w:tc>
          <w:tcPr>
            <w:tcW w:w="2160" w:type="dxa"/>
            <w:vMerge w:val="restart"/>
          </w:tcPr>
          <w:p w14:paraId="10571998" w14:textId="77777777" w:rsidR="000007E0" w:rsidRDefault="000007E0">
            <w:pPr>
              <w:spacing w:before="240" w:after="240" w:line="276" w:lineRule="auto"/>
              <w:rPr>
                <w:rFonts w:ascii="Calibri" w:eastAsia="Calibri" w:hAnsi="Calibri" w:cs="Calibri"/>
              </w:rPr>
            </w:pPr>
          </w:p>
          <w:p w14:paraId="787D8C65" w14:textId="77777777" w:rsidR="000007E0" w:rsidRDefault="000007E0">
            <w:pPr>
              <w:spacing w:before="240" w:after="240" w:line="276" w:lineRule="auto"/>
              <w:rPr>
                <w:rFonts w:ascii="Calibri" w:eastAsia="Calibri" w:hAnsi="Calibri" w:cs="Calibri"/>
              </w:rPr>
            </w:pPr>
          </w:p>
          <w:p w14:paraId="037FF708" w14:textId="77777777" w:rsidR="000007E0" w:rsidRDefault="000007E0">
            <w:pPr>
              <w:spacing w:before="240" w:after="240" w:line="276" w:lineRule="auto"/>
              <w:rPr>
                <w:rFonts w:ascii="Calibri" w:eastAsia="Calibri" w:hAnsi="Calibri" w:cs="Calibri"/>
              </w:rPr>
            </w:pPr>
          </w:p>
          <w:p w14:paraId="5F349697" w14:textId="77777777" w:rsidR="000007E0" w:rsidRDefault="000007E0">
            <w:pPr>
              <w:spacing w:before="240" w:after="240" w:line="276" w:lineRule="auto"/>
              <w:rPr>
                <w:rFonts w:ascii="Calibri" w:eastAsia="Calibri" w:hAnsi="Calibri" w:cs="Calibri"/>
              </w:rPr>
            </w:pPr>
          </w:p>
          <w:p w14:paraId="7F8210E5" w14:textId="77777777" w:rsidR="000007E0" w:rsidRDefault="000E7EAD">
            <w:pPr>
              <w:spacing w:before="240" w:after="240" w:line="276" w:lineRule="auto"/>
              <w:rPr>
                <w:rFonts w:ascii="Calibri" w:eastAsia="Calibri" w:hAnsi="Calibri" w:cs="Calibri"/>
              </w:rPr>
            </w:pPr>
            <w:r>
              <w:rPr>
                <w:rFonts w:ascii="Calibri" w:eastAsia="Calibri" w:hAnsi="Calibri" w:cs="Calibri"/>
              </w:rPr>
              <w:t>Objective 1: Improve the % of students at proficiency in Reading from 35.9% based on 2020-21 KSA data to 55% by June 2023.</w:t>
            </w:r>
          </w:p>
        </w:tc>
        <w:tc>
          <w:tcPr>
            <w:tcW w:w="4080" w:type="dxa"/>
            <w:vMerge w:val="restart"/>
          </w:tcPr>
          <w:p w14:paraId="3BCF0C90" w14:textId="35352700" w:rsidR="000007E0" w:rsidRDefault="000E7EAD">
            <w:pPr>
              <w:rPr>
                <w:rFonts w:ascii="Calibri" w:eastAsia="Calibri" w:hAnsi="Calibri" w:cs="Calibri"/>
              </w:rPr>
            </w:pPr>
            <w:r>
              <w:rPr>
                <w:rFonts w:ascii="Calibri" w:eastAsia="Calibri" w:hAnsi="Calibri" w:cs="Calibri"/>
              </w:rPr>
              <w:t xml:space="preserve">KCWP 1: Design and deploy a system for schools to continually assess, review, and revise school curricula to support the assurance that all students have access to clear and precise learning targets and the curriculum encompasses the knowledge, </w:t>
            </w:r>
            <w:proofErr w:type="gramStart"/>
            <w:r>
              <w:rPr>
                <w:rFonts w:ascii="Calibri" w:eastAsia="Calibri" w:hAnsi="Calibri" w:cs="Calibri"/>
              </w:rPr>
              <w:t>skills</w:t>
            </w:r>
            <w:proofErr w:type="gramEnd"/>
            <w:r>
              <w:rPr>
                <w:rFonts w:ascii="Calibri" w:eastAsia="Calibri" w:hAnsi="Calibri" w:cs="Calibri"/>
              </w:rPr>
              <w:t xml:space="preserve"> and dispositions for future success.</w:t>
            </w:r>
          </w:p>
        </w:tc>
        <w:tc>
          <w:tcPr>
            <w:tcW w:w="5670" w:type="dxa"/>
            <w:vMerge w:val="restart"/>
          </w:tcPr>
          <w:p w14:paraId="1121D565" w14:textId="77777777" w:rsidR="000007E0" w:rsidRDefault="000E7EAD">
            <w:pPr>
              <w:spacing w:line="276" w:lineRule="auto"/>
              <w:rPr>
                <w:rFonts w:ascii="Calibri" w:eastAsia="Calibri" w:hAnsi="Calibri" w:cs="Calibri"/>
                <w:sz w:val="22"/>
                <w:szCs w:val="22"/>
              </w:rPr>
            </w:pPr>
            <w:r>
              <w:rPr>
                <w:rFonts w:ascii="Calibri" w:eastAsia="Calibri" w:hAnsi="Calibri" w:cs="Calibri"/>
                <w:sz w:val="22"/>
                <w:szCs w:val="22"/>
              </w:rPr>
              <w:t>#1-KCWP 1: Ensure a system is in place for PLCs to adjust the curriculum (content and pacing) based on assessment results, design a process for PLCs to use to create clear and precise learning targets for students with the practice that targets are posted and used for instruction.</w:t>
            </w:r>
          </w:p>
        </w:tc>
        <w:tc>
          <w:tcPr>
            <w:tcW w:w="1665" w:type="dxa"/>
            <w:vMerge w:val="restart"/>
          </w:tcPr>
          <w:p w14:paraId="5A043871" w14:textId="750A5879" w:rsidR="000007E0" w:rsidRDefault="000E7EAD">
            <w:pPr>
              <w:spacing w:before="240" w:after="240" w:line="276" w:lineRule="auto"/>
              <w:rPr>
                <w:rFonts w:ascii="Calibri" w:eastAsia="Calibri" w:hAnsi="Calibri" w:cs="Calibri"/>
              </w:rPr>
            </w:pPr>
            <w:r>
              <w:rPr>
                <w:rFonts w:ascii="Calibri" w:eastAsia="Calibri" w:hAnsi="Calibri" w:cs="Calibri"/>
                <w:sz w:val="22"/>
                <w:szCs w:val="22"/>
              </w:rPr>
              <w:t>Spring 2023 KSA scores</w:t>
            </w:r>
          </w:p>
        </w:tc>
        <w:tc>
          <w:tcPr>
            <w:tcW w:w="3705" w:type="dxa"/>
            <w:vMerge w:val="restart"/>
          </w:tcPr>
          <w:p w14:paraId="6EF61C18" w14:textId="77777777" w:rsidR="000007E0" w:rsidRDefault="000E7EAD">
            <w:pPr>
              <w:spacing w:before="240" w:after="240" w:line="276" w:lineRule="auto"/>
              <w:rPr>
                <w:rFonts w:ascii="Calibri" w:eastAsia="Calibri" w:hAnsi="Calibri" w:cs="Calibri"/>
                <w:sz w:val="22"/>
                <w:szCs w:val="22"/>
              </w:rPr>
            </w:pPr>
            <w:r>
              <w:rPr>
                <w:rFonts w:ascii="Calibri" w:eastAsia="Calibri" w:hAnsi="Calibri" w:cs="Calibri"/>
                <w:sz w:val="22"/>
                <w:szCs w:val="22"/>
              </w:rPr>
              <w:t>Team Calendars &amp; Lesson Plans</w:t>
            </w:r>
          </w:p>
          <w:p w14:paraId="72A0A4C6" w14:textId="77777777" w:rsidR="000007E0" w:rsidRDefault="000E7EAD">
            <w:pPr>
              <w:spacing w:before="240" w:after="240" w:line="276" w:lineRule="auto"/>
              <w:rPr>
                <w:rFonts w:ascii="Calibri" w:eastAsia="Calibri" w:hAnsi="Calibri" w:cs="Calibri"/>
                <w:sz w:val="22"/>
                <w:szCs w:val="22"/>
              </w:rPr>
            </w:pPr>
            <w:r>
              <w:rPr>
                <w:rFonts w:ascii="Calibri" w:eastAsia="Calibri" w:hAnsi="Calibri" w:cs="Calibri"/>
                <w:sz w:val="22"/>
                <w:szCs w:val="22"/>
              </w:rPr>
              <w:t>PLC Agendas</w:t>
            </w:r>
          </w:p>
          <w:p w14:paraId="17DE3B0A" w14:textId="77777777" w:rsidR="000007E0" w:rsidRDefault="000E7EAD">
            <w:pPr>
              <w:spacing w:before="240" w:after="240" w:line="276" w:lineRule="auto"/>
              <w:rPr>
                <w:rFonts w:ascii="Calibri" w:eastAsia="Calibri" w:hAnsi="Calibri" w:cs="Calibri"/>
              </w:rPr>
            </w:pPr>
            <w:r>
              <w:rPr>
                <w:rFonts w:ascii="Calibri" w:eastAsia="Calibri" w:hAnsi="Calibri" w:cs="Calibri"/>
                <w:sz w:val="22"/>
                <w:szCs w:val="22"/>
              </w:rPr>
              <w:t>Classroom walkthroughs</w:t>
            </w:r>
          </w:p>
        </w:tc>
        <w:tc>
          <w:tcPr>
            <w:tcW w:w="1434" w:type="dxa"/>
            <w:gridSpan w:val="2"/>
            <w:vMerge w:val="restart"/>
          </w:tcPr>
          <w:p w14:paraId="438BB2E5" w14:textId="77777777" w:rsidR="000007E0" w:rsidRDefault="000E7EAD">
            <w:pPr>
              <w:spacing w:before="240" w:after="240" w:line="276" w:lineRule="auto"/>
              <w:rPr>
                <w:rFonts w:ascii="Calibri" w:eastAsia="Calibri" w:hAnsi="Calibri" w:cs="Calibri"/>
              </w:rPr>
            </w:pPr>
            <w:r>
              <w:rPr>
                <w:rFonts w:ascii="Calibri" w:eastAsia="Calibri" w:hAnsi="Calibri" w:cs="Calibri"/>
                <w:sz w:val="22"/>
                <w:szCs w:val="22"/>
              </w:rPr>
              <w:t>3 hours PD, no funding needed</w:t>
            </w:r>
          </w:p>
        </w:tc>
      </w:tr>
      <w:tr w:rsidR="000007E0" w14:paraId="4AA86ABF" w14:textId="77777777" w:rsidTr="000108C8">
        <w:trPr>
          <w:trHeight w:val="293"/>
        </w:trPr>
        <w:tc>
          <w:tcPr>
            <w:tcW w:w="2160" w:type="dxa"/>
            <w:vMerge/>
          </w:tcPr>
          <w:p w14:paraId="71A6285D"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0E677392"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vMerge/>
          </w:tcPr>
          <w:p w14:paraId="31C95E37" w14:textId="77777777" w:rsidR="000007E0" w:rsidRDefault="000007E0">
            <w:pPr>
              <w:rPr>
                <w:rFonts w:ascii="Calibri" w:eastAsia="Calibri" w:hAnsi="Calibri" w:cs="Calibri"/>
              </w:rPr>
            </w:pPr>
          </w:p>
        </w:tc>
        <w:tc>
          <w:tcPr>
            <w:tcW w:w="1665" w:type="dxa"/>
            <w:vMerge/>
          </w:tcPr>
          <w:p w14:paraId="153023F9" w14:textId="77777777" w:rsidR="000007E0" w:rsidRDefault="000007E0">
            <w:pPr>
              <w:rPr>
                <w:rFonts w:ascii="Calibri" w:eastAsia="Calibri" w:hAnsi="Calibri" w:cs="Calibri"/>
              </w:rPr>
            </w:pPr>
          </w:p>
        </w:tc>
        <w:tc>
          <w:tcPr>
            <w:tcW w:w="3705" w:type="dxa"/>
            <w:vMerge/>
          </w:tcPr>
          <w:p w14:paraId="72E0BF93" w14:textId="77777777" w:rsidR="000007E0" w:rsidRDefault="000007E0">
            <w:pPr>
              <w:rPr>
                <w:rFonts w:ascii="Calibri" w:eastAsia="Calibri" w:hAnsi="Calibri" w:cs="Calibri"/>
              </w:rPr>
            </w:pPr>
          </w:p>
        </w:tc>
        <w:tc>
          <w:tcPr>
            <w:tcW w:w="1434" w:type="dxa"/>
            <w:gridSpan w:val="2"/>
            <w:vMerge/>
          </w:tcPr>
          <w:p w14:paraId="33226C7B" w14:textId="77777777" w:rsidR="000007E0" w:rsidRDefault="000007E0">
            <w:pPr>
              <w:rPr>
                <w:rFonts w:ascii="Calibri" w:eastAsia="Calibri" w:hAnsi="Calibri" w:cs="Calibri"/>
              </w:rPr>
            </w:pPr>
          </w:p>
        </w:tc>
      </w:tr>
      <w:tr w:rsidR="000007E0" w14:paraId="569808D9" w14:textId="77777777" w:rsidTr="000108C8">
        <w:trPr>
          <w:trHeight w:val="293"/>
        </w:trPr>
        <w:tc>
          <w:tcPr>
            <w:tcW w:w="2160" w:type="dxa"/>
            <w:vMerge/>
          </w:tcPr>
          <w:p w14:paraId="3A1406D7"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2D573DB3" w14:textId="77777777" w:rsidR="000007E0" w:rsidRDefault="000007E0">
            <w:pPr>
              <w:rPr>
                <w:rFonts w:ascii="Calibri" w:eastAsia="Calibri" w:hAnsi="Calibri" w:cs="Calibri"/>
              </w:rPr>
            </w:pPr>
          </w:p>
        </w:tc>
        <w:tc>
          <w:tcPr>
            <w:tcW w:w="5670" w:type="dxa"/>
            <w:vMerge/>
          </w:tcPr>
          <w:p w14:paraId="06E6BC78" w14:textId="77777777" w:rsidR="000007E0" w:rsidRDefault="000007E0">
            <w:pPr>
              <w:rPr>
                <w:rFonts w:ascii="Calibri" w:eastAsia="Calibri" w:hAnsi="Calibri" w:cs="Calibri"/>
              </w:rPr>
            </w:pPr>
          </w:p>
        </w:tc>
        <w:tc>
          <w:tcPr>
            <w:tcW w:w="1665" w:type="dxa"/>
            <w:vMerge/>
          </w:tcPr>
          <w:p w14:paraId="5CD90329" w14:textId="77777777" w:rsidR="000007E0" w:rsidRDefault="000007E0">
            <w:pPr>
              <w:rPr>
                <w:rFonts w:ascii="Calibri" w:eastAsia="Calibri" w:hAnsi="Calibri" w:cs="Calibri"/>
              </w:rPr>
            </w:pPr>
          </w:p>
        </w:tc>
        <w:tc>
          <w:tcPr>
            <w:tcW w:w="3705" w:type="dxa"/>
            <w:vMerge/>
          </w:tcPr>
          <w:p w14:paraId="0C5B253F" w14:textId="77777777" w:rsidR="000007E0" w:rsidRDefault="000007E0">
            <w:pPr>
              <w:rPr>
                <w:rFonts w:ascii="Calibri" w:eastAsia="Calibri" w:hAnsi="Calibri" w:cs="Calibri"/>
              </w:rPr>
            </w:pPr>
          </w:p>
        </w:tc>
        <w:tc>
          <w:tcPr>
            <w:tcW w:w="1434" w:type="dxa"/>
            <w:gridSpan w:val="2"/>
            <w:vMerge/>
          </w:tcPr>
          <w:p w14:paraId="1FB0A433" w14:textId="77777777" w:rsidR="000007E0" w:rsidRDefault="000007E0">
            <w:pPr>
              <w:rPr>
                <w:rFonts w:ascii="Calibri" w:eastAsia="Calibri" w:hAnsi="Calibri" w:cs="Calibri"/>
              </w:rPr>
            </w:pPr>
          </w:p>
        </w:tc>
      </w:tr>
      <w:tr w:rsidR="000007E0" w14:paraId="659A4F16" w14:textId="77777777" w:rsidTr="000108C8">
        <w:trPr>
          <w:trHeight w:val="293"/>
        </w:trPr>
        <w:tc>
          <w:tcPr>
            <w:tcW w:w="2160" w:type="dxa"/>
            <w:vMerge/>
          </w:tcPr>
          <w:p w14:paraId="2198623F"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6DFDD690"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vMerge/>
          </w:tcPr>
          <w:p w14:paraId="3E1D3DAF" w14:textId="77777777" w:rsidR="000007E0" w:rsidRDefault="000007E0">
            <w:pPr>
              <w:rPr>
                <w:rFonts w:ascii="Calibri" w:eastAsia="Calibri" w:hAnsi="Calibri" w:cs="Calibri"/>
              </w:rPr>
            </w:pPr>
          </w:p>
        </w:tc>
        <w:tc>
          <w:tcPr>
            <w:tcW w:w="1665" w:type="dxa"/>
            <w:vMerge/>
          </w:tcPr>
          <w:p w14:paraId="02D447A8" w14:textId="77777777" w:rsidR="000007E0" w:rsidRDefault="000007E0">
            <w:pPr>
              <w:rPr>
                <w:rFonts w:ascii="Calibri" w:eastAsia="Calibri" w:hAnsi="Calibri" w:cs="Calibri"/>
              </w:rPr>
            </w:pPr>
          </w:p>
        </w:tc>
        <w:tc>
          <w:tcPr>
            <w:tcW w:w="3705" w:type="dxa"/>
            <w:vMerge/>
          </w:tcPr>
          <w:p w14:paraId="24CDACC8" w14:textId="77777777" w:rsidR="000007E0" w:rsidRDefault="000007E0">
            <w:pPr>
              <w:rPr>
                <w:rFonts w:ascii="Calibri" w:eastAsia="Calibri" w:hAnsi="Calibri" w:cs="Calibri"/>
              </w:rPr>
            </w:pPr>
          </w:p>
        </w:tc>
        <w:tc>
          <w:tcPr>
            <w:tcW w:w="1434" w:type="dxa"/>
            <w:gridSpan w:val="2"/>
            <w:vMerge/>
          </w:tcPr>
          <w:p w14:paraId="016A49B5" w14:textId="77777777" w:rsidR="000007E0" w:rsidRDefault="000007E0">
            <w:pPr>
              <w:rPr>
                <w:rFonts w:ascii="Calibri" w:eastAsia="Calibri" w:hAnsi="Calibri" w:cs="Calibri"/>
              </w:rPr>
            </w:pPr>
          </w:p>
        </w:tc>
      </w:tr>
      <w:tr w:rsidR="000007E0" w14:paraId="64458383" w14:textId="77777777" w:rsidTr="000108C8">
        <w:trPr>
          <w:trHeight w:val="626"/>
        </w:trPr>
        <w:tc>
          <w:tcPr>
            <w:tcW w:w="2160" w:type="dxa"/>
            <w:vMerge/>
          </w:tcPr>
          <w:p w14:paraId="6BD8F0E2"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7C9DF6FF" w14:textId="77777777" w:rsidR="000007E0" w:rsidRDefault="000007E0">
            <w:pPr>
              <w:rPr>
                <w:rFonts w:ascii="Calibri" w:eastAsia="Calibri" w:hAnsi="Calibri" w:cs="Calibri"/>
              </w:rPr>
            </w:pPr>
          </w:p>
        </w:tc>
        <w:tc>
          <w:tcPr>
            <w:tcW w:w="5670" w:type="dxa"/>
            <w:vMerge/>
          </w:tcPr>
          <w:p w14:paraId="5319A03A" w14:textId="77777777" w:rsidR="000007E0" w:rsidRDefault="000007E0">
            <w:pPr>
              <w:rPr>
                <w:rFonts w:ascii="Calibri" w:eastAsia="Calibri" w:hAnsi="Calibri" w:cs="Calibri"/>
              </w:rPr>
            </w:pPr>
          </w:p>
        </w:tc>
        <w:tc>
          <w:tcPr>
            <w:tcW w:w="1665" w:type="dxa"/>
            <w:vMerge/>
          </w:tcPr>
          <w:p w14:paraId="1924BA33" w14:textId="77777777" w:rsidR="000007E0" w:rsidRDefault="000007E0">
            <w:pPr>
              <w:rPr>
                <w:rFonts w:ascii="Calibri" w:eastAsia="Calibri" w:hAnsi="Calibri" w:cs="Calibri"/>
              </w:rPr>
            </w:pPr>
          </w:p>
        </w:tc>
        <w:tc>
          <w:tcPr>
            <w:tcW w:w="3705" w:type="dxa"/>
            <w:vMerge/>
          </w:tcPr>
          <w:p w14:paraId="3107E3EF" w14:textId="77777777" w:rsidR="000007E0" w:rsidRDefault="000007E0">
            <w:pPr>
              <w:rPr>
                <w:rFonts w:ascii="Calibri" w:eastAsia="Calibri" w:hAnsi="Calibri" w:cs="Calibri"/>
              </w:rPr>
            </w:pPr>
          </w:p>
        </w:tc>
        <w:tc>
          <w:tcPr>
            <w:tcW w:w="1434" w:type="dxa"/>
            <w:gridSpan w:val="2"/>
            <w:vMerge/>
          </w:tcPr>
          <w:p w14:paraId="16C02483" w14:textId="77777777" w:rsidR="000007E0" w:rsidRDefault="000007E0">
            <w:pPr>
              <w:rPr>
                <w:rFonts w:ascii="Calibri" w:eastAsia="Calibri" w:hAnsi="Calibri" w:cs="Calibri"/>
              </w:rPr>
            </w:pPr>
          </w:p>
        </w:tc>
      </w:tr>
      <w:tr w:rsidR="000007E0" w14:paraId="2294B422" w14:textId="77777777" w:rsidTr="000108C8">
        <w:trPr>
          <w:trHeight w:val="2295"/>
        </w:trPr>
        <w:tc>
          <w:tcPr>
            <w:tcW w:w="2160" w:type="dxa"/>
            <w:vMerge/>
          </w:tcPr>
          <w:p w14:paraId="59D33532"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16AC9BA1"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tcPr>
          <w:p w14:paraId="76DB2881" w14:textId="77777777" w:rsidR="000007E0" w:rsidRDefault="000E7EAD">
            <w:pPr>
              <w:rPr>
                <w:rFonts w:ascii="Calibri" w:eastAsia="Calibri" w:hAnsi="Calibri" w:cs="Calibri"/>
              </w:rPr>
            </w:pPr>
            <w:r>
              <w:rPr>
                <w:rFonts w:ascii="Calibri" w:eastAsia="Calibri" w:hAnsi="Calibri" w:cs="Calibri"/>
              </w:rPr>
              <w:t>#2-KCWP 2: Ensure congruency of the standards/targets with a laser focus on instruction around common assessment strategies using:</w:t>
            </w:r>
          </w:p>
          <w:p w14:paraId="50ADE5D5" w14:textId="77777777" w:rsidR="000007E0" w:rsidRDefault="000E7EAD">
            <w:pPr>
              <w:rPr>
                <w:rFonts w:ascii="Calibri" w:eastAsia="Calibri" w:hAnsi="Calibri" w:cs="Calibri"/>
              </w:rPr>
            </w:pPr>
            <w:r>
              <w:rPr>
                <w:rFonts w:ascii="Calibri" w:eastAsia="Calibri" w:hAnsi="Calibri" w:cs="Calibri"/>
              </w:rPr>
              <w:t>2nd-Ra</w:t>
            </w:r>
          </w:p>
          <w:p w14:paraId="3A56F7B8" w14:textId="77777777" w:rsidR="000007E0" w:rsidRDefault="000E7EAD">
            <w:pPr>
              <w:rPr>
                <w:rFonts w:ascii="Calibri" w:eastAsia="Calibri" w:hAnsi="Calibri" w:cs="Calibri"/>
              </w:rPr>
            </w:pPr>
            <w:r>
              <w:rPr>
                <w:rFonts w:ascii="Calibri" w:eastAsia="Calibri" w:hAnsi="Calibri" w:cs="Calibri"/>
              </w:rPr>
              <w:t>3rd-Rap</w:t>
            </w:r>
          </w:p>
          <w:p w14:paraId="356A116E" w14:textId="77777777" w:rsidR="000007E0" w:rsidRDefault="000E7EAD">
            <w:pPr>
              <w:rPr>
                <w:rFonts w:ascii="Calibri" w:eastAsia="Calibri" w:hAnsi="Calibri" w:cs="Calibri"/>
              </w:rPr>
            </w:pPr>
            <w:r>
              <w:rPr>
                <w:rFonts w:ascii="Calibri" w:eastAsia="Calibri" w:hAnsi="Calibri" w:cs="Calibri"/>
              </w:rPr>
              <w:t>4th-Race</w:t>
            </w:r>
          </w:p>
          <w:p w14:paraId="412B7CA8" w14:textId="77777777" w:rsidR="000007E0" w:rsidRDefault="000E7EAD">
            <w:pPr>
              <w:rPr>
                <w:rFonts w:ascii="Calibri" w:eastAsia="Calibri" w:hAnsi="Calibri" w:cs="Calibri"/>
              </w:rPr>
            </w:pPr>
            <w:r>
              <w:rPr>
                <w:rFonts w:ascii="Calibri" w:eastAsia="Calibri" w:hAnsi="Calibri" w:cs="Calibri"/>
              </w:rPr>
              <w:t>5th-Races</w:t>
            </w:r>
          </w:p>
        </w:tc>
        <w:tc>
          <w:tcPr>
            <w:tcW w:w="1665" w:type="dxa"/>
          </w:tcPr>
          <w:p w14:paraId="3C5A0EC0" w14:textId="42212443" w:rsidR="000007E0" w:rsidRDefault="000E7EAD">
            <w:pPr>
              <w:rPr>
                <w:rFonts w:ascii="Calibri" w:eastAsia="Calibri" w:hAnsi="Calibri" w:cs="Calibri"/>
              </w:rPr>
            </w:pPr>
            <w:r>
              <w:rPr>
                <w:rFonts w:ascii="Calibri" w:eastAsia="Calibri" w:hAnsi="Calibri" w:cs="Calibri"/>
              </w:rPr>
              <w:t>Spring 2023 KSA scores</w:t>
            </w:r>
          </w:p>
          <w:p w14:paraId="65F4ADCB" w14:textId="77777777" w:rsidR="000007E0" w:rsidRDefault="000007E0">
            <w:pPr>
              <w:rPr>
                <w:rFonts w:ascii="Calibri" w:eastAsia="Calibri" w:hAnsi="Calibri" w:cs="Calibri"/>
              </w:rPr>
            </w:pPr>
          </w:p>
        </w:tc>
        <w:tc>
          <w:tcPr>
            <w:tcW w:w="3705" w:type="dxa"/>
          </w:tcPr>
          <w:p w14:paraId="76BC40F9" w14:textId="77777777" w:rsidR="000007E0" w:rsidRDefault="000E7EAD">
            <w:pPr>
              <w:rPr>
                <w:rFonts w:ascii="Calibri" w:eastAsia="Calibri" w:hAnsi="Calibri" w:cs="Calibri"/>
              </w:rPr>
            </w:pPr>
            <w:r>
              <w:rPr>
                <w:rFonts w:ascii="Calibri" w:eastAsia="Calibri" w:hAnsi="Calibri" w:cs="Calibri"/>
              </w:rPr>
              <w:t>Cold Writes</w:t>
            </w:r>
          </w:p>
          <w:p w14:paraId="2F1596CE" w14:textId="77777777" w:rsidR="000007E0" w:rsidRDefault="000E7EAD">
            <w:pPr>
              <w:rPr>
                <w:rFonts w:ascii="Calibri" w:eastAsia="Calibri" w:hAnsi="Calibri" w:cs="Calibri"/>
              </w:rPr>
            </w:pPr>
            <w:r>
              <w:rPr>
                <w:rFonts w:ascii="Calibri" w:eastAsia="Calibri" w:hAnsi="Calibri" w:cs="Calibri"/>
              </w:rPr>
              <w:t>2nd- 5th end of Module Summatives</w:t>
            </w:r>
          </w:p>
          <w:p w14:paraId="6A472A89" w14:textId="77777777" w:rsidR="000007E0" w:rsidRDefault="000E7EAD">
            <w:pPr>
              <w:rPr>
                <w:rFonts w:ascii="Calibri" w:eastAsia="Calibri" w:hAnsi="Calibri" w:cs="Calibri"/>
              </w:rPr>
            </w:pPr>
            <w:r>
              <w:rPr>
                <w:rFonts w:ascii="Calibri" w:eastAsia="Calibri" w:hAnsi="Calibri" w:cs="Calibri"/>
              </w:rPr>
              <w:t>On-going formative writing assessments</w:t>
            </w:r>
          </w:p>
        </w:tc>
        <w:tc>
          <w:tcPr>
            <w:tcW w:w="1434" w:type="dxa"/>
            <w:gridSpan w:val="2"/>
          </w:tcPr>
          <w:p w14:paraId="4737B178" w14:textId="77777777" w:rsidR="000007E0" w:rsidRDefault="000E7EAD">
            <w:pPr>
              <w:rPr>
                <w:rFonts w:ascii="Calibri" w:eastAsia="Calibri" w:hAnsi="Calibri" w:cs="Calibri"/>
              </w:rPr>
            </w:pPr>
            <w:r>
              <w:rPr>
                <w:rFonts w:ascii="Calibri" w:eastAsia="Calibri" w:hAnsi="Calibri" w:cs="Calibri"/>
              </w:rPr>
              <w:t xml:space="preserve">Title I- </w:t>
            </w:r>
          </w:p>
          <w:p w14:paraId="3EA0316B" w14:textId="77777777" w:rsidR="000007E0" w:rsidRDefault="000E7EAD">
            <w:pPr>
              <w:rPr>
                <w:rFonts w:ascii="Calibri" w:eastAsia="Calibri" w:hAnsi="Calibri" w:cs="Calibri"/>
              </w:rPr>
            </w:pPr>
            <w:r>
              <w:rPr>
                <w:rFonts w:ascii="Calibri" w:eastAsia="Calibri" w:hAnsi="Calibri" w:cs="Calibri"/>
              </w:rPr>
              <w:t>Writing Coach</w:t>
            </w:r>
          </w:p>
        </w:tc>
      </w:tr>
      <w:tr w:rsidR="000007E0" w14:paraId="10E3CFBC" w14:textId="77777777" w:rsidTr="000108C8">
        <w:trPr>
          <w:trHeight w:val="277"/>
        </w:trPr>
        <w:tc>
          <w:tcPr>
            <w:tcW w:w="2160" w:type="dxa"/>
            <w:vMerge/>
          </w:tcPr>
          <w:p w14:paraId="3DCF4329" w14:textId="77777777" w:rsidR="000007E0" w:rsidRDefault="000007E0">
            <w:pPr>
              <w:rPr>
                <w:rFonts w:ascii="Times New Roman" w:eastAsia="Times New Roman" w:hAnsi="Times New Roman" w:cs="Times New Roman"/>
                <w:sz w:val="22"/>
                <w:szCs w:val="22"/>
              </w:rPr>
            </w:pPr>
          </w:p>
        </w:tc>
        <w:tc>
          <w:tcPr>
            <w:tcW w:w="4080" w:type="dxa"/>
          </w:tcPr>
          <w:p w14:paraId="53504852" w14:textId="54D14CA0" w:rsidR="000007E0" w:rsidRDefault="000E7EAD">
            <w:pPr>
              <w:rPr>
                <w:rFonts w:ascii="Calibri" w:eastAsia="Calibri" w:hAnsi="Calibri" w:cs="Calibri"/>
              </w:rPr>
            </w:pPr>
            <w:r>
              <w:rPr>
                <w:rFonts w:ascii="Calibri" w:eastAsia="Calibri" w:hAnsi="Calibri" w:cs="Calibri"/>
              </w:rPr>
              <w:t xml:space="preserve">KCWP 4: Review, Analyze and Apply Data through an established system for examining and interpreting all the data (e.g., formative, summative, benchmark, and interim assessment data) </w:t>
            </w:r>
            <w:proofErr w:type="gramStart"/>
            <w:r>
              <w:rPr>
                <w:rFonts w:ascii="Calibri" w:eastAsia="Calibri" w:hAnsi="Calibri" w:cs="Calibri"/>
              </w:rPr>
              <w:t>in order to</w:t>
            </w:r>
            <w:proofErr w:type="gramEnd"/>
            <w:r>
              <w:rPr>
                <w:rFonts w:ascii="Calibri" w:eastAsia="Calibri" w:hAnsi="Calibri" w:cs="Calibri"/>
              </w:rPr>
              <w:t xml:space="preserve"> determine priorities for individual student success in literacy.</w:t>
            </w:r>
          </w:p>
          <w:p w14:paraId="49F3561E" w14:textId="77777777" w:rsidR="000007E0" w:rsidRDefault="000007E0">
            <w:pPr>
              <w:rPr>
                <w:rFonts w:ascii="Calibri" w:eastAsia="Calibri" w:hAnsi="Calibri" w:cs="Calibri"/>
              </w:rPr>
            </w:pPr>
          </w:p>
          <w:p w14:paraId="173B9F0F" w14:textId="77777777" w:rsidR="000007E0" w:rsidRDefault="000007E0">
            <w:pPr>
              <w:rPr>
                <w:rFonts w:ascii="Calibri" w:eastAsia="Calibri" w:hAnsi="Calibri" w:cs="Calibri"/>
              </w:rPr>
            </w:pPr>
          </w:p>
          <w:p w14:paraId="6551B3FA" w14:textId="77777777" w:rsidR="000007E0" w:rsidRDefault="000007E0">
            <w:pPr>
              <w:rPr>
                <w:rFonts w:ascii="Calibri" w:eastAsia="Calibri" w:hAnsi="Calibri" w:cs="Calibri"/>
              </w:rPr>
            </w:pPr>
          </w:p>
          <w:p w14:paraId="0A725A23" w14:textId="77777777" w:rsidR="000007E0" w:rsidRDefault="000007E0">
            <w:pPr>
              <w:rPr>
                <w:rFonts w:ascii="Calibri" w:eastAsia="Calibri" w:hAnsi="Calibri" w:cs="Calibri"/>
              </w:rPr>
            </w:pPr>
          </w:p>
        </w:tc>
        <w:tc>
          <w:tcPr>
            <w:tcW w:w="5670" w:type="dxa"/>
          </w:tcPr>
          <w:p w14:paraId="5FF89BCC" w14:textId="77777777" w:rsidR="000007E0" w:rsidRDefault="000E7EAD">
            <w:pPr>
              <w:rPr>
                <w:rFonts w:ascii="Calibri" w:eastAsia="Calibri" w:hAnsi="Calibri" w:cs="Calibri"/>
                <w:sz w:val="22"/>
                <w:szCs w:val="22"/>
              </w:rPr>
            </w:pPr>
            <w:r>
              <w:rPr>
                <w:rFonts w:ascii="Calibri" w:eastAsia="Calibri" w:hAnsi="Calibri" w:cs="Calibri"/>
                <w:sz w:val="22"/>
                <w:szCs w:val="22"/>
              </w:rPr>
              <w:t>#3-KCWP 4: Develop a process to integrate Heggerty/ (K-2) into ELA instruction, implement processes that teachers and students utilize to gather evidence to directly improve the learning of students assessed and develop a tracking system for monitoring student achievement progress by learning targets.</w:t>
            </w:r>
          </w:p>
          <w:p w14:paraId="5F7DCBF5" w14:textId="192BDEFF" w:rsidR="000007E0" w:rsidRDefault="000E7EAD">
            <w:pPr>
              <w:rPr>
                <w:rFonts w:ascii="Calibri" w:eastAsia="Calibri" w:hAnsi="Calibri" w:cs="Calibri"/>
                <w:sz w:val="22"/>
                <w:szCs w:val="22"/>
              </w:rPr>
            </w:pPr>
            <w:r>
              <w:rPr>
                <w:rFonts w:ascii="Calibri" w:eastAsia="Calibri" w:hAnsi="Calibri" w:cs="Calibri"/>
                <w:sz w:val="22"/>
                <w:szCs w:val="22"/>
              </w:rPr>
              <w:t>KCWP 5: The alignment of resources and professional development to support best practice strategies based on Equipped for Reading. Resources and PD are aligned to make all systems work together for continuous improvement and success. A system is in place to monitor student data regularly and to ensure a continuous improvement model that monitors what is working.</w:t>
            </w:r>
          </w:p>
        </w:tc>
        <w:tc>
          <w:tcPr>
            <w:tcW w:w="1665" w:type="dxa"/>
          </w:tcPr>
          <w:p w14:paraId="78065097" w14:textId="77777777" w:rsidR="000007E0" w:rsidRDefault="000E7EAD">
            <w:pPr>
              <w:rPr>
                <w:rFonts w:ascii="Calibri" w:eastAsia="Calibri" w:hAnsi="Calibri" w:cs="Calibri"/>
              </w:rPr>
            </w:pPr>
            <w:r>
              <w:rPr>
                <w:rFonts w:ascii="Calibri" w:eastAsia="Calibri" w:hAnsi="Calibri" w:cs="Calibri"/>
              </w:rPr>
              <w:t>PAST assessment data, administered three times during the year will be used to measure success.</w:t>
            </w:r>
          </w:p>
        </w:tc>
        <w:tc>
          <w:tcPr>
            <w:tcW w:w="3705" w:type="dxa"/>
          </w:tcPr>
          <w:p w14:paraId="254EA1D9" w14:textId="77777777" w:rsidR="000007E0" w:rsidRDefault="000E7EAD">
            <w:pPr>
              <w:rPr>
                <w:rFonts w:ascii="Calibri" w:eastAsia="Calibri" w:hAnsi="Calibri" w:cs="Calibri"/>
              </w:rPr>
            </w:pPr>
            <w:r>
              <w:rPr>
                <w:rFonts w:ascii="Calibri" w:eastAsia="Calibri" w:hAnsi="Calibri" w:cs="Calibri"/>
              </w:rPr>
              <w:t>PAST assessment data, administered three times during the year</w:t>
            </w:r>
          </w:p>
          <w:p w14:paraId="54A3D860" w14:textId="77777777" w:rsidR="000007E0" w:rsidRDefault="000E7EAD">
            <w:pPr>
              <w:rPr>
                <w:rFonts w:ascii="Calibri" w:eastAsia="Calibri" w:hAnsi="Calibri" w:cs="Calibri"/>
              </w:rPr>
            </w:pPr>
            <w:r>
              <w:rPr>
                <w:rFonts w:ascii="Calibri" w:eastAsia="Calibri" w:hAnsi="Calibri" w:cs="Calibri"/>
              </w:rPr>
              <w:t xml:space="preserve">Data tracking tool, updated monthly, to compare formative and summative data, using PAST, Running Records, </w:t>
            </w:r>
            <w:proofErr w:type="gramStart"/>
            <w:r>
              <w:rPr>
                <w:rFonts w:ascii="Calibri" w:eastAsia="Calibri" w:hAnsi="Calibri" w:cs="Calibri"/>
              </w:rPr>
              <w:t>DRA</w:t>
            </w:r>
            <w:proofErr w:type="gramEnd"/>
            <w:r>
              <w:rPr>
                <w:rFonts w:ascii="Calibri" w:eastAsia="Calibri" w:hAnsi="Calibri" w:cs="Calibri"/>
              </w:rPr>
              <w:t xml:space="preserve"> and MAP data for analysis</w:t>
            </w:r>
          </w:p>
        </w:tc>
        <w:tc>
          <w:tcPr>
            <w:tcW w:w="1434" w:type="dxa"/>
            <w:gridSpan w:val="2"/>
          </w:tcPr>
          <w:p w14:paraId="2CB0ACD9" w14:textId="77777777" w:rsidR="000007E0" w:rsidRDefault="000E7EAD">
            <w:pPr>
              <w:rPr>
                <w:rFonts w:ascii="Calibri" w:eastAsia="Calibri" w:hAnsi="Calibri" w:cs="Calibri"/>
              </w:rPr>
            </w:pPr>
            <w:r>
              <w:rPr>
                <w:rFonts w:ascii="Calibri" w:eastAsia="Calibri" w:hAnsi="Calibri" w:cs="Calibri"/>
              </w:rPr>
              <w:t>$0</w:t>
            </w:r>
          </w:p>
        </w:tc>
      </w:tr>
      <w:tr w:rsidR="000007E0" w14:paraId="4F53EBBC" w14:textId="77777777" w:rsidTr="000108C8">
        <w:trPr>
          <w:trHeight w:val="277"/>
        </w:trPr>
        <w:tc>
          <w:tcPr>
            <w:tcW w:w="2160" w:type="dxa"/>
          </w:tcPr>
          <w:p w14:paraId="0EA51D0B" w14:textId="77777777" w:rsidR="000007E0" w:rsidRDefault="000E7EAD">
            <w:pPr>
              <w:rPr>
                <w:rFonts w:ascii="Times New Roman" w:eastAsia="Times New Roman" w:hAnsi="Times New Roman" w:cs="Times New Roman"/>
                <w:sz w:val="22"/>
                <w:szCs w:val="22"/>
              </w:rPr>
            </w:pPr>
            <w:r>
              <w:rPr>
                <w:rFonts w:ascii="Calibri" w:eastAsia="Calibri" w:hAnsi="Calibri" w:cs="Calibri"/>
              </w:rPr>
              <w:lastRenderedPageBreak/>
              <w:t>Improve the % of students at proficiency in reading from 54% based on 22 KSA data to 74.3% by June 2030.</w:t>
            </w:r>
          </w:p>
        </w:tc>
        <w:tc>
          <w:tcPr>
            <w:tcW w:w="4080" w:type="dxa"/>
          </w:tcPr>
          <w:p w14:paraId="6F57D5E2" w14:textId="44689975" w:rsidR="000007E0" w:rsidRDefault="000E7EAD">
            <w:pPr>
              <w:rPr>
                <w:rFonts w:ascii="Calibri" w:eastAsia="Calibri" w:hAnsi="Calibri" w:cs="Calibri"/>
                <w:shd w:val="clear" w:color="auto" w:fill="D9EAD3"/>
              </w:rPr>
            </w:pPr>
            <w:r>
              <w:rPr>
                <w:rFonts w:ascii="Calibri" w:eastAsia="Calibri" w:hAnsi="Calibri" w:cs="Calibri"/>
              </w:rPr>
              <w:t xml:space="preserve">KCWP 1: Design and deploy a system for schools to continually assess, review, and revise school curricula to support the assurance that all students have access to clear and precise learning targets and the curriculum encompasses the knowledge, </w:t>
            </w:r>
            <w:proofErr w:type="gramStart"/>
            <w:r>
              <w:rPr>
                <w:rFonts w:ascii="Calibri" w:eastAsia="Calibri" w:hAnsi="Calibri" w:cs="Calibri"/>
              </w:rPr>
              <w:t>skills</w:t>
            </w:r>
            <w:proofErr w:type="gramEnd"/>
            <w:r>
              <w:rPr>
                <w:rFonts w:ascii="Calibri" w:eastAsia="Calibri" w:hAnsi="Calibri" w:cs="Calibri"/>
              </w:rPr>
              <w:t xml:space="preserve"> and dispositions for future success.</w:t>
            </w:r>
          </w:p>
        </w:tc>
        <w:tc>
          <w:tcPr>
            <w:tcW w:w="5670" w:type="dxa"/>
          </w:tcPr>
          <w:p w14:paraId="17B5235C" w14:textId="77777777" w:rsidR="000007E0" w:rsidRDefault="000E7EAD">
            <w:pPr>
              <w:spacing w:after="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#4-KCWP Provide professional learning to Academy teaching staff to ensure they understand how to individualize their instruction based on their data results.  New teachers will join a book study on the components of guided reading and engage in an initial professional development session to implement the guided reading model.  All reading academy teachers will participate in job embedded professional development sessions and coaching cycles to differentiate their guided reading instruction based on monthly assessments.   </w:t>
            </w:r>
          </w:p>
        </w:tc>
        <w:tc>
          <w:tcPr>
            <w:tcW w:w="1665" w:type="dxa"/>
          </w:tcPr>
          <w:p w14:paraId="1B1A3566" w14:textId="77777777" w:rsidR="000007E0" w:rsidRDefault="000E7EAD">
            <w:pPr>
              <w:rPr>
                <w:rFonts w:ascii="Calibri" w:eastAsia="Calibri" w:hAnsi="Calibri" w:cs="Calibri"/>
              </w:rPr>
            </w:pPr>
            <w:r>
              <w:rPr>
                <w:rFonts w:ascii="Calibri" w:eastAsia="Calibri" w:hAnsi="Calibri" w:cs="Calibri"/>
              </w:rPr>
              <w:t>Spring DRA Assessment</w:t>
            </w:r>
          </w:p>
        </w:tc>
        <w:tc>
          <w:tcPr>
            <w:tcW w:w="3705" w:type="dxa"/>
          </w:tcPr>
          <w:p w14:paraId="577F4DA4" w14:textId="77777777" w:rsidR="000007E0" w:rsidRDefault="000E7EAD">
            <w:pPr>
              <w:spacing w:before="240" w:after="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Walk-through data</w:t>
            </w:r>
          </w:p>
          <w:p w14:paraId="49D26046" w14:textId="77777777" w:rsidR="000007E0" w:rsidRDefault="000E7EAD">
            <w:pPr>
              <w:spacing w:before="240" w:after="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Monthly Running Record Data</w:t>
            </w:r>
          </w:p>
          <w:p w14:paraId="26C43326" w14:textId="77777777" w:rsidR="000007E0" w:rsidRDefault="000E7EAD">
            <w:pPr>
              <w:spacing w:before="240" w:after="240" w:line="276" w:lineRule="auto"/>
              <w:rPr>
                <w:rFonts w:ascii="Calibri" w:eastAsia="Calibri" w:hAnsi="Calibri" w:cs="Calibri"/>
                <w:shd w:val="clear" w:color="auto" w:fill="D9EAD3"/>
              </w:rPr>
            </w:pPr>
            <w:r>
              <w:rPr>
                <w:rFonts w:ascii="Times New Roman" w:eastAsia="Times New Roman" w:hAnsi="Times New Roman" w:cs="Times New Roman"/>
                <w:sz w:val="22"/>
                <w:szCs w:val="22"/>
              </w:rPr>
              <w:t xml:space="preserve">Winter and Spring DRA Assessments </w:t>
            </w:r>
          </w:p>
        </w:tc>
        <w:tc>
          <w:tcPr>
            <w:tcW w:w="1434" w:type="dxa"/>
            <w:gridSpan w:val="2"/>
          </w:tcPr>
          <w:p w14:paraId="4FEB0ADA" w14:textId="77777777" w:rsidR="000007E0" w:rsidRDefault="000E7EAD">
            <w:pPr>
              <w:spacing w:before="240" w:after="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Walk-through data</w:t>
            </w:r>
          </w:p>
          <w:p w14:paraId="070C2311" w14:textId="77777777" w:rsidR="000007E0" w:rsidRDefault="000E7EAD">
            <w:pPr>
              <w:spacing w:before="240" w:after="24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Monthly Running Record Data</w:t>
            </w:r>
          </w:p>
          <w:p w14:paraId="77A9FCCB" w14:textId="77777777" w:rsidR="000007E0" w:rsidRDefault="000E7EAD">
            <w:pPr>
              <w:spacing w:before="240" w:after="240" w:line="276" w:lineRule="auto"/>
              <w:rPr>
                <w:rFonts w:ascii="Calibri" w:eastAsia="Calibri" w:hAnsi="Calibri" w:cs="Calibri"/>
                <w:sz w:val="20"/>
                <w:szCs w:val="20"/>
              </w:rPr>
            </w:pPr>
            <w:r>
              <w:rPr>
                <w:rFonts w:ascii="Times New Roman" w:eastAsia="Times New Roman" w:hAnsi="Times New Roman" w:cs="Times New Roman"/>
                <w:sz w:val="22"/>
                <w:szCs w:val="22"/>
              </w:rPr>
              <w:t xml:space="preserve">Winter and Spring DRA Assessments </w:t>
            </w:r>
          </w:p>
        </w:tc>
      </w:tr>
      <w:tr w:rsidR="000007E0" w14:paraId="1205FA82" w14:textId="77777777" w:rsidTr="000108C8">
        <w:trPr>
          <w:trHeight w:val="732"/>
        </w:trPr>
        <w:tc>
          <w:tcPr>
            <w:tcW w:w="2160" w:type="dxa"/>
            <w:vMerge w:val="restart"/>
          </w:tcPr>
          <w:p w14:paraId="61876C07" w14:textId="77777777" w:rsidR="000007E0" w:rsidRDefault="000E7EAD">
            <w:pPr>
              <w:rPr>
                <w:rFonts w:ascii="Calibri" w:eastAsia="Calibri" w:hAnsi="Calibri" w:cs="Calibri"/>
              </w:rPr>
            </w:pPr>
            <w:r>
              <w:rPr>
                <w:rFonts w:ascii="Calibri" w:eastAsia="Calibri" w:hAnsi="Calibri" w:cs="Calibri"/>
                <w:b/>
              </w:rPr>
              <w:t xml:space="preserve">Objective 2: </w:t>
            </w:r>
            <w:r>
              <w:rPr>
                <w:rFonts w:ascii="Calibri" w:eastAsia="Calibri" w:hAnsi="Calibri" w:cs="Calibri"/>
              </w:rPr>
              <w:t>Improve the % of students at proficiency in Math from 31.4% based on 2020-21 KSA data to 55.7% by June 2023</w:t>
            </w:r>
          </w:p>
        </w:tc>
        <w:tc>
          <w:tcPr>
            <w:tcW w:w="4080" w:type="dxa"/>
            <w:vMerge w:val="restart"/>
          </w:tcPr>
          <w:p w14:paraId="2348357E" w14:textId="0DBEFCE7" w:rsidR="000007E0" w:rsidRDefault="000E7EAD">
            <w:pPr>
              <w:rPr>
                <w:rFonts w:ascii="Calibri" w:eastAsia="Calibri" w:hAnsi="Calibri" w:cs="Calibri"/>
              </w:rPr>
            </w:pPr>
            <w:r>
              <w:rPr>
                <w:rFonts w:ascii="Calibri" w:eastAsia="Calibri" w:hAnsi="Calibri" w:cs="Calibri"/>
              </w:rPr>
              <w:t>KCWP 2: Design and deliver instruction that ensures teachers determine the most appropriate and effective high yield strategies to implement to ensure congruency to the intent of the learning target</w:t>
            </w:r>
          </w:p>
        </w:tc>
        <w:tc>
          <w:tcPr>
            <w:tcW w:w="5670" w:type="dxa"/>
          </w:tcPr>
          <w:p w14:paraId="2438DA4C" w14:textId="517D2FEA" w:rsidR="000007E0" w:rsidRDefault="000E7EAD">
            <w:pPr>
              <w:rPr>
                <w:rFonts w:ascii="Calibri" w:eastAsia="Calibri" w:hAnsi="Calibri" w:cs="Calibri"/>
              </w:rPr>
            </w:pPr>
            <w:r>
              <w:rPr>
                <w:rFonts w:ascii="Calibri" w:eastAsia="Calibri" w:hAnsi="Calibri" w:cs="Calibri"/>
              </w:rPr>
              <w:t>#1-KCWP 2: Ensure that curricular delivery through the implementation of a protocol for ensuring Tier I instructional needs are met and next steps for improvement are identified based on PLC bi-monthly meetings with the math coach.  This includes using Great Minds digital resources as well as student workbooks to enhance the delivery of the curriculum.</w:t>
            </w:r>
          </w:p>
        </w:tc>
        <w:tc>
          <w:tcPr>
            <w:tcW w:w="1665" w:type="dxa"/>
            <w:vMerge w:val="restart"/>
          </w:tcPr>
          <w:p w14:paraId="341B5FF0" w14:textId="77777777" w:rsidR="000007E0" w:rsidRDefault="000E7EAD">
            <w:pPr>
              <w:rPr>
                <w:rFonts w:ascii="Calibri" w:eastAsia="Calibri" w:hAnsi="Calibri" w:cs="Calibri"/>
              </w:rPr>
            </w:pPr>
            <w:r>
              <w:rPr>
                <w:rFonts w:ascii="Calibri" w:eastAsia="Calibri" w:hAnsi="Calibri" w:cs="Calibri"/>
              </w:rPr>
              <w:t>Spring 2023 KSA Scores</w:t>
            </w:r>
          </w:p>
        </w:tc>
        <w:tc>
          <w:tcPr>
            <w:tcW w:w="3705" w:type="dxa"/>
            <w:vMerge w:val="restart"/>
          </w:tcPr>
          <w:p w14:paraId="193C5B39" w14:textId="77777777" w:rsidR="000007E0" w:rsidRDefault="000E7EAD">
            <w:pPr>
              <w:rPr>
                <w:rFonts w:ascii="Calibri" w:eastAsia="Calibri" w:hAnsi="Calibri" w:cs="Calibri"/>
              </w:rPr>
            </w:pPr>
            <w:r>
              <w:rPr>
                <w:rFonts w:ascii="Calibri" w:eastAsia="Calibri" w:hAnsi="Calibri" w:cs="Calibri"/>
              </w:rPr>
              <w:t xml:space="preserve">Bi-monthly agendas based on the planning protocol will support artifacts to be reviewed, specific timelines, and responsible individuals. </w:t>
            </w:r>
          </w:p>
        </w:tc>
        <w:tc>
          <w:tcPr>
            <w:tcW w:w="1434" w:type="dxa"/>
            <w:gridSpan w:val="2"/>
            <w:vMerge w:val="restart"/>
          </w:tcPr>
          <w:p w14:paraId="3B8455CD" w14:textId="77777777" w:rsidR="000007E0" w:rsidRDefault="000E7EAD">
            <w:pPr>
              <w:rPr>
                <w:rFonts w:ascii="Calibri" w:eastAsia="Calibri" w:hAnsi="Calibri" w:cs="Calibri"/>
                <w:b/>
              </w:rPr>
            </w:pPr>
            <w:r>
              <w:rPr>
                <w:rFonts w:ascii="Calibri" w:eastAsia="Calibri" w:hAnsi="Calibri" w:cs="Calibri"/>
                <w:b/>
              </w:rPr>
              <w:t xml:space="preserve">Title I Math Coach </w:t>
            </w:r>
          </w:p>
          <w:p w14:paraId="5EDC66DF" w14:textId="77777777" w:rsidR="000007E0" w:rsidRDefault="000E7EAD">
            <w:pPr>
              <w:rPr>
                <w:rFonts w:ascii="Calibri" w:eastAsia="Calibri" w:hAnsi="Calibri" w:cs="Calibri"/>
              </w:rPr>
            </w:pPr>
            <w:r>
              <w:rPr>
                <w:rFonts w:ascii="Calibri" w:eastAsia="Calibri" w:hAnsi="Calibri" w:cs="Calibri"/>
              </w:rPr>
              <w:t>School funding for PD ($4,000 in person or $2500 for virtual)</w:t>
            </w:r>
          </w:p>
          <w:p w14:paraId="48636B34" w14:textId="77777777" w:rsidR="000007E0" w:rsidRDefault="000007E0">
            <w:pPr>
              <w:rPr>
                <w:rFonts w:ascii="Calibri" w:eastAsia="Calibri" w:hAnsi="Calibri" w:cs="Calibri"/>
              </w:rPr>
            </w:pPr>
          </w:p>
          <w:p w14:paraId="29147CD7" w14:textId="77777777" w:rsidR="000007E0" w:rsidRDefault="000E7EAD">
            <w:pPr>
              <w:rPr>
                <w:rFonts w:ascii="Calibri" w:eastAsia="Calibri" w:hAnsi="Calibri" w:cs="Calibri"/>
              </w:rPr>
            </w:pPr>
            <w:r>
              <w:rPr>
                <w:rFonts w:ascii="Calibri" w:eastAsia="Calibri" w:hAnsi="Calibri" w:cs="Calibri"/>
              </w:rPr>
              <w:t>Student workbooks and digital access to Great Minds $17,000</w:t>
            </w:r>
          </w:p>
        </w:tc>
      </w:tr>
      <w:tr w:rsidR="000007E0" w14:paraId="42BAAF80" w14:textId="77777777" w:rsidTr="000108C8">
        <w:trPr>
          <w:trHeight w:val="732"/>
        </w:trPr>
        <w:tc>
          <w:tcPr>
            <w:tcW w:w="2160" w:type="dxa"/>
            <w:vMerge/>
          </w:tcPr>
          <w:p w14:paraId="0A67FBC3" w14:textId="77777777" w:rsidR="000007E0" w:rsidRDefault="000007E0">
            <w:pPr>
              <w:rPr>
                <w:rFonts w:ascii="Calibri" w:eastAsia="Calibri" w:hAnsi="Calibri" w:cs="Calibri"/>
                <w:shd w:val="clear" w:color="auto" w:fill="FCE5CD"/>
              </w:rPr>
            </w:pPr>
          </w:p>
        </w:tc>
        <w:tc>
          <w:tcPr>
            <w:tcW w:w="4080" w:type="dxa"/>
            <w:vMerge/>
          </w:tcPr>
          <w:p w14:paraId="52321399" w14:textId="77777777" w:rsidR="000007E0" w:rsidRDefault="000007E0">
            <w:pPr>
              <w:rPr>
                <w:rFonts w:ascii="Calibri" w:eastAsia="Calibri" w:hAnsi="Calibri" w:cs="Calibri"/>
                <w:shd w:val="clear" w:color="auto" w:fill="FCE5CD"/>
              </w:rPr>
            </w:pPr>
          </w:p>
        </w:tc>
        <w:tc>
          <w:tcPr>
            <w:tcW w:w="5670" w:type="dxa"/>
          </w:tcPr>
          <w:p w14:paraId="6626B16B" w14:textId="0F45CB68" w:rsidR="000007E0" w:rsidRDefault="000E7EAD">
            <w:pPr>
              <w:rPr>
                <w:rFonts w:ascii="Calibri" w:eastAsia="Calibri" w:hAnsi="Calibri" w:cs="Calibri"/>
              </w:rPr>
            </w:pPr>
            <w:r>
              <w:rPr>
                <w:rFonts w:ascii="Calibri" w:eastAsia="Calibri" w:hAnsi="Calibri" w:cs="Calibri"/>
              </w:rPr>
              <w:t xml:space="preserve">#2- KCWP 2: Professional development through Great Minds EM2 to ensure teachers know how to determine the most appropriate and effective high yield strategies to implement to ensure congruency to the intent of the learning target </w:t>
            </w:r>
          </w:p>
        </w:tc>
        <w:tc>
          <w:tcPr>
            <w:tcW w:w="1665" w:type="dxa"/>
            <w:vMerge/>
          </w:tcPr>
          <w:p w14:paraId="757131BB" w14:textId="77777777" w:rsidR="000007E0" w:rsidRDefault="000007E0">
            <w:pPr>
              <w:rPr>
                <w:rFonts w:ascii="Calibri" w:eastAsia="Calibri" w:hAnsi="Calibri" w:cs="Calibri"/>
                <w:shd w:val="clear" w:color="auto" w:fill="FCE5CD"/>
              </w:rPr>
            </w:pPr>
          </w:p>
        </w:tc>
        <w:tc>
          <w:tcPr>
            <w:tcW w:w="3705" w:type="dxa"/>
            <w:vMerge/>
          </w:tcPr>
          <w:p w14:paraId="128DC74D" w14:textId="77777777" w:rsidR="000007E0" w:rsidRDefault="000007E0">
            <w:pPr>
              <w:rPr>
                <w:rFonts w:ascii="Calibri" w:eastAsia="Calibri" w:hAnsi="Calibri" w:cs="Calibri"/>
                <w:shd w:val="clear" w:color="auto" w:fill="FCE5CD"/>
              </w:rPr>
            </w:pPr>
          </w:p>
        </w:tc>
        <w:tc>
          <w:tcPr>
            <w:tcW w:w="1434" w:type="dxa"/>
            <w:gridSpan w:val="2"/>
            <w:vMerge/>
          </w:tcPr>
          <w:p w14:paraId="64238BE5" w14:textId="77777777" w:rsidR="000007E0" w:rsidRDefault="000007E0">
            <w:pPr>
              <w:rPr>
                <w:rFonts w:ascii="Calibri" w:eastAsia="Calibri" w:hAnsi="Calibri" w:cs="Calibri"/>
                <w:shd w:val="clear" w:color="auto" w:fill="FCE5CD"/>
              </w:rPr>
            </w:pPr>
          </w:p>
        </w:tc>
      </w:tr>
      <w:tr w:rsidR="000007E0" w14:paraId="76192244" w14:textId="77777777" w:rsidTr="000108C8">
        <w:trPr>
          <w:trHeight w:val="240"/>
        </w:trPr>
        <w:tc>
          <w:tcPr>
            <w:tcW w:w="2160" w:type="dxa"/>
            <w:vMerge/>
          </w:tcPr>
          <w:p w14:paraId="0EEB9D24"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7FF8272B"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tcPr>
          <w:p w14:paraId="6E03AC8E" w14:textId="77777777" w:rsidR="000007E0" w:rsidRDefault="000E7EAD">
            <w:pPr>
              <w:rPr>
                <w:rFonts w:ascii="Calibri" w:eastAsia="Calibri" w:hAnsi="Calibri" w:cs="Calibri"/>
              </w:rPr>
            </w:pPr>
            <w:r>
              <w:rPr>
                <w:rFonts w:ascii="Calibri" w:eastAsia="Calibri" w:hAnsi="Calibri" w:cs="Calibri"/>
              </w:rPr>
              <w:t xml:space="preserve">#3-KCWP 2: Ensure congruency of the standards/targets with a laser focus on instruction around common assessment strategies using </w:t>
            </w:r>
            <w:r>
              <w:rPr>
                <w:rFonts w:ascii="Calibri" w:eastAsia="Calibri" w:hAnsi="Calibri" w:cs="Calibri"/>
                <w:b/>
              </w:rPr>
              <w:t>R</w:t>
            </w:r>
            <w:r>
              <w:rPr>
                <w:rFonts w:ascii="Calibri" w:eastAsia="Calibri" w:hAnsi="Calibri" w:cs="Calibri"/>
              </w:rPr>
              <w:t xml:space="preserve"> (read)/ </w:t>
            </w:r>
            <w:r>
              <w:rPr>
                <w:rFonts w:ascii="Calibri" w:eastAsia="Calibri" w:hAnsi="Calibri" w:cs="Calibri"/>
                <w:b/>
              </w:rPr>
              <w:lastRenderedPageBreak/>
              <w:t>D</w:t>
            </w:r>
            <w:r>
              <w:rPr>
                <w:rFonts w:ascii="Calibri" w:eastAsia="Calibri" w:hAnsi="Calibri" w:cs="Calibri"/>
              </w:rPr>
              <w:t xml:space="preserve"> (draw)/ </w:t>
            </w:r>
            <w:r>
              <w:rPr>
                <w:rFonts w:ascii="Calibri" w:eastAsia="Calibri" w:hAnsi="Calibri" w:cs="Calibri"/>
                <w:b/>
              </w:rPr>
              <w:t>W</w:t>
            </w:r>
            <w:r>
              <w:rPr>
                <w:rFonts w:ascii="Calibri" w:eastAsia="Calibri" w:hAnsi="Calibri" w:cs="Calibri"/>
              </w:rPr>
              <w:t xml:space="preserve"> (write)/ </w:t>
            </w:r>
            <w:r>
              <w:rPr>
                <w:rFonts w:ascii="Calibri" w:eastAsia="Calibri" w:hAnsi="Calibri" w:cs="Calibri"/>
                <w:b/>
              </w:rPr>
              <w:t>W</w:t>
            </w:r>
            <w:r>
              <w:rPr>
                <w:rFonts w:ascii="Calibri" w:eastAsia="Calibri" w:hAnsi="Calibri" w:cs="Calibri"/>
              </w:rPr>
              <w:t xml:space="preserve"> (write) and the introduction of a vocabulary box</w:t>
            </w:r>
          </w:p>
          <w:p w14:paraId="1DFFC13E" w14:textId="77777777" w:rsidR="000007E0" w:rsidRDefault="000007E0">
            <w:pPr>
              <w:rPr>
                <w:rFonts w:ascii="Calibri" w:eastAsia="Calibri" w:hAnsi="Calibri" w:cs="Calibri"/>
              </w:rPr>
            </w:pPr>
          </w:p>
        </w:tc>
        <w:tc>
          <w:tcPr>
            <w:tcW w:w="1665" w:type="dxa"/>
          </w:tcPr>
          <w:p w14:paraId="77A53286" w14:textId="77777777" w:rsidR="000007E0" w:rsidRDefault="000E7EAD">
            <w:pPr>
              <w:rPr>
                <w:rFonts w:ascii="Calibri" w:eastAsia="Calibri" w:hAnsi="Calibri" w:cs="Calibri"/>
                <w:sz w:val="22"/>
                <w:szCs w:val="22"/>
              </w:rPr>
            </w:pPr>
            <w:r>
              <w:rPr>
                <w:rFonts w:ascii="Calibri" w:eastAsia="Calibri" w:hAnsi="Calibri" w:cs="Calibri"/>
              </w:rPr>
              <w:lastRenderedPageBreak/>
              <w:t>Spring 2023 KSA Scores</w:t>
            </w:r>
          </w:p>
        </w:tc>
        <w:tc>
          <w:tcPr>
            <w:tcW w:w="3705" w:type="dxa"/>
          </w:tcPr>
          <w:p w14:paraId="17903811" w14:textId="292B75E9" w:rsidR="000007E0" w:rsidRDefault="000E7EAD">
            <w:pPr>
              <w:rPr>
                <w:rFonts w:ascii="Calibri" w:eastAsia="Calibri" w:hAnsi="Calibri" w:cs="Calibri"/>
                <w:sz w:val="26"/>
                <w:szCs w:val="26"/>
              </w:rPr>
            </w:pPr>
            <w:r>
              <w:rPr>
                <w:rFonts w:ascii="Calibri" w:eastAsia="Calibri" w:hAnsi="Calibri" w:cs="Calibri"/>
              </w:rPr>
              <w:t>Fall, Winter, and Spring Math Extended Responses with data analysis in 3rd-5th grade</w:t>
            </w:r>
          </w:p>
        </w:tc>
        <w:tc>
          <w:tcPr>
            <w:tcW w:w="1434" w:type="dxa"/>
            <w:gridSpan w:val="2"/>
          </w:tcPr>
          <w:p w14:paraId="12C3A18C" w14:textId="77777777" w:rsidR="000007E0" w:rsidRDefault="000007E0">
            <w:pPr>
              <w:rPr>
                <w:rFonts w:ascii="Calibri" w:eastAsia="Calibri" w:hAnsi="Calibri" w:cs="Calibri"/>
                <w:shd w:val="clear" w:color="auto" w:fill="FCE5CD"/>
              </w:rPr>
            </w:pPr>
          </w:p>
        </w:tc>
      </w:tr>
      <w:tr w:rsidR="000007E0" w14:paraId="7BA4368F" w14:textId="77777777" w:rsidTr="000108C8">
        <w:trPr>
          <w:trHeight w:val="293"/>
        </w:trPr>
        <w:tc>
          <w:tcPr>
            <w:tcW w:w="2160" w:type="dxa"/>
            <w:vMerge/>
          </w:tcPr>
          <w:p w14:paraId="3D448390"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val="restart"/>
          </w:tcPr>
          <w:p w14:paraId="087804B5" w14:textId="465F143A" w:rsidR="000007E0" w:rsidRDefault="000E7EAD">
            <w:pPr>
              <w:rPr>
                <w:rFonts w:ascii="Calibri" w:eastAsia="Calibri" w:hAnsi="Calibri" w:cs="Calibri"/>
              </w:rPr>
            </w:pPr>
            <w:r>
              <w:rPr>
                <w:rFonts w:ascii="Calibri" w:eastAsia="Calibri" w:hAnsi="Calibri" w:cs="Calibri"/>
              </w:rPr>
              <w:t>KCWP 4: Use the established data system to ensure a uniformed way of examining and interpreting the data to determine priorities for individual student success with support from Tier II interventions.</w:t>
            </w:r>
          </w:p>
        </w:tc>
        <w:tc>
          <w:tcPr>
            <w:tcW w:w="5670" w:type="dxa"/>
            <w:vMerge w:val="restart"/>
          </w:tcPr>
          <w:p w14:paraId="7F593B9D" w14:textId="77777777" w:rsidR="000007E0" w:rsidRDefault="000E7EAD">
            <w:pPr>
              <w:rPr>
                <w:rFonts w:ascii="Calibri" w:eastAsia="Calibri" w:hAnsi="Calibri" w:cs="Calibri"/>
              </w:rPr>
            </w:pPr>
            <w:r>
              <w:rPr>
                <w:rFonts w:ascii="Calibri" w:eastAsia="Calibri" w:hAnsi="Calibri" w:cs="Calibri"/>
              </w:rPr>
              <w:t>#4-KCWP 2: Professional development, the Eureka Equip program and instructional strategies will be implemented around Eureka Equip student data to maximize math clinic instruction. 4th grade and math resource teachers will be trained in January. 1-3 staff will be trained in the spring.</w:t>
            </w:r>
          </w:p>
        </w:tc>
        <w:tc>
          <w:tcPr>
            <w:tcW w:w="1665" w:type="dxa"/>
            <w:vMerge w:val="restart"/>
          </w:tcPr>
          <w:p w14:paraId="1D50E827" w14:textId="77777777" w:rsidR="000007E0" w:rsidRDefault="000E7EAD">
            <w:pPr>
              <w:rPr>
                <w:rFonts w:ascii="Calibri" w:eastAsia="Calibri" w:hAnsi="Calibri" w:cs="Calibri"/>
              </w:rPr>
            </w:pPr>
            <w:r>
              <w:rPr>
                <w:rFonts w:ascii="Calibri" w:eastAsia="Calibri" w:hAnsi="Calibri" w:cs="Calibri"/>
              </w:rPr>
              <w:t>End of Module assessments</w:t>
            </w:r>
          </w:p>
        </w:tc>
        <w:tc>
          <w:tcPr>
            <w:tcW w:w="3705" w:type="dxa"/>
            <w:vMerge w:val="restart"/>
          </w:tcPr>
          <w:p w14:paraId="43E6EC38" w14:textId="77777777" w:rsidR="000007E0" w:rsidRDefault="000E7EAD">
            <w:pPr>
              <w:rPr>
                <w:rFonts w:ascii="Calibri" w:eastAsia="Calibri" w:hAnsi="Calibri" w:cs="Calibri"/>
                <w:sz w:val="22"/>
                <w:szCs w:val="22"/>
              </w:rPr>
            </w:pPr>
            <w:proofErr w:type="gramStart"/>
            <w:r>
              <w:rPr>
                <w:rFonts w:ascii="Calibri" w:eastAsia="Calibri" w:hAnsi="Calibri" w:cs="Calibri"/>
                <w:sz w:val="22"/>
                <w:szCs w:val="22"/>
              </w:rPr>
              <w:t>Pre Module</w:t>
            </w:r>
            <w:proofErr w:type="gramEnd"/>
            <w:r>
              <w:rPr>
                <w:rFonts w:ascii="Calibri" w:eastAsia="Calibri" w:hAnsi="Calibri" w:cs="Calibri"/>
                <w:sz w:val="22"/>
                <w:szCs w:val="22"/>
              </w:rPr>
              <w:t xml:space="preserve"> assessments, given prior to each unit, to identify a student’s last point of success with the curriculum. Supporting lessons and fluency activities will be provided and monitored to help close those knowledge gaps</w:t>
            </w:r>
          </w:p>
        </w:tc>
        <w:tc>
          <w:tcPr>
            <w:tcW w:w="1434" w:type="dxa"/>
            <w:gridSpan w:val="2"/>
            <w:vMerge w:val="restart"/>
          </w:tcPr>
          <w:p w14:paraId="0D010833" w14:textId="77777777" w:rsidR="000007E0" w:rsidRDefault="000E7EAD">
            <w:pPr>
              <w:rPr>
                <w:rFonts w:ascii="Calibri" w:eastAsia="Calibri" w:hAnsi="Calibri" w:cs="Calibri"/>
              </w:rPr>
            </w:pPr>
            <w:r>
              <w:rPr>
                <w:rFonts w:ascii="Calibri" w:eastAsia="Calibri" w:hAnsi="Calibri" w:cs="Calibri"/>
              </w:rPr>
              <w:t>$TBD</w:t>
            </w:r>
          </w:p>
        </w:tc>
      </w:tr>
      <w:tr w:rsidR="000007E0" w14:paraId="65F2A02D" w14:textId="77777777" w:rsidTr="000108C8">
        <w:trPr>
          <w:trHeight w:val="293"/>
        </w:trPr>
        <w:tc>
          <w:tcPr>
            <w:tcW w:w="2160" w:type="dxa"/>
            <w:vMerge/>
          </w:tcPr>
          <w:p w14:paraId="65CE0854"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2C226C70"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vMerge/>
          </w:tcPr>
          <w:p w14:paraId="3FA6CA12" w14:textId="77777777" w:rsidR="000007E0" w:rsidRDefault="000007E0">
            <w:pPr>
              <w:rPr>
                <w:rFonts w:ascii="Calibri" w:eastAsia="Calibri" w:hAnsi="Calibri" w:cs="Calibri"/>
              </w:rPr>
            </w:pPr>
          </w:p>
        </w:tc>
        <w:tc>
          <w:tcPr>
            <w:tcW w:w="1665" w:type="dxa"/>
            <w:vMerge/>
          </w:tcPr>
          <w:p w14:paraId="7CA2F604" w14:textId="77777777" w:rsidR="000007E0" w:rsidRDefault="000007E0">
            <w:pPr>
              <w:rPr>
                <w:rFonts w:ascii="Calibri" w:eastAsia="Calibri" w:hAnsi="Calibri" w:cs="Calibri"/>
              </w:rPr>
            </w:pPr>
          </w:p>
        </w:tc>
        <w:tc>
          <w:tcPr>
            <w:tcW w:w="3705" w:type="dxa"/>
            <w:vMerge/>
          </w:tcPr>
          <w:p w14:paraId="12C503B9" w14:textId="77777777" w:rsidR="000007E0" w:rsidRDefault="000007E0">
            <w:pPr>
              <w:rPr>
                <w:rFonts w:ascii="Calibri" w:eastAsia="Calibri" w:hAnsi="Calibri" w:cs="Calibri"/>
              </w:rPr>
            </w:pPr>
          </w:p>
        </w:tc>
        <w:tc>
          <w:tcPr>
            <w:tcW w:w="1434" w:type="dxa"/>
            <w:gridSpan w:val="2"/>
            <w:vMerge/>
          </w:tcPr>
          <w:p w14:paraId="2B2C84E2" w14:textId="77777777" w:rsidR="000007E0" w:rsidRDefault="000007E0">
            <w:pPr>
              <w:rPr>
                <w:rFonts w:ascii="Calibri" w:eastAsia="Calibri" w:hAnsi="Calibri" w:cs="Calibri"/>
              </w:rPr>
            </w:pPr>
          </w:p>
        </w:tc>
      </w:tr>
      <w:tr w:rsidR="000007E0" w14:paraId="22CD7A1F" w14:textId="77777777" w:rsidTr="000108C8">
        <w:trPr>
          <w:trHeight w:val="293"/>
        </w:trPr>
        <w:tc>
          <w:tcPr>
            <w:tcW w:w="2160" w:type="dxa"/>
            <w:vMerge/>
          </w:tcPr>
          <w:p w14:paraId="27F7C287"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66EE8943" w14:textId="77777777" w:rsidR="000007E0" w:rsidRDefault="000007E0">
            <w:pPr>
              <w:rPr>
                <w:rFonts w:ascii="Calibri" w:eastAsia="Calibri" w:hAnsi="Calibri" w:cs="Calibri"/>
              </w:rPr>
            </w:pPr>
          </w:p>
        </w:tc>
        <w:tc>
          <w:tcPr>
            <w:tcW w:w="5670" w:type="dxa"/>
            <w:vMerge/>
          </w:tcPr>
          <w:p w14:paraId="6814AF79" w14:textId="77777777" w:rsidR="000007E0" w:rsidRDefault="000007E0">
            <w:pPr>
              <w:rPr>
                <w:rFonts w:ascii="Calibri" w:eastAsia="Calibri" w:hAnsi="Calibri" w:cs="Calibri"/>
              </w:rPr>
            </w:pPr>
          </w:p>
        </w:tc>
        <w:tc>
          <w:tcPr>
            <w:tcW w:w="1665" w:type="dxa"/>
            <w:vMerge/>
          </w:tcPr>
          <w:p w14:paraId="7C9C9084" w14:textId="77777777" w:rsidR="000007E0" w:rsidRDefault="000007E0">
            <w:pPr>
              <w:rPr>
                <w:rFonts w:ascii="Calibri" w:eastAsia="Calibri" w:hAnsi="Calibri" w:cs="Calibri"/>
              </w:rPr>
            </w:pPr>
          </w:p>
        </w:tc>
        <w:tc>
          <w:tcPr>
            <w:tcW w:w="3705" w:type="dxa"/>
            <w:vMerge/>
          </w:tcPr>
          <w:p w14:paraId="1D6116CF" w14:textId="77777777" w:rsidR="000007E0" w:rsidRDefault="000007E0">
            <w:pPr>
              <w:rPr>
                <w:rFonts w:ascii="Calibri" w:eastAsia="Calibri" w:hAnsi="Calibri" w:cs="Calibri"/>
              </w:rPr>
            </w:pPr>
          </w:p>
        </w:tc>
        <w:tc>
          <w:tcPr>
            <w:tcW w:w="1434" w:type="dxa"/>
            <w:gridSpan w:val="2"/>
            <w:vMerge/>
          </w:tcPr>
          <w:p w14:paraId="30B4CA9B" w14:textId="77777777" w:rsidR="000007E0" w:rsidRDefault="000007E0">
            <w:pPr>
              <w:rPr>
                <w:rFonts w:ascii="Calibri" w:eastAsia="Calibri" w:hAnsi="Calibri" w:cs="Calibri"/>
              </w:rPr>
            </w:pPr>
          </w:p>
        </w:tc>
      </w:tr>
      <w:tr w:rsidR="000007E0" w14:paraId="4F824551" w14:textId="77777777" w:rsidTr="000108C8">
        <w:trPr>
          <w:trHeight w:val="293"/>
        </w:trPr>
        <w:tc>
          <w:tcPr>
            <w:tcW w:w="2160" w:type="dxa"/>
            <w:vMerge/>
          </w:tcPr>
          <w:p w14:paraId="3FD2BA9F" w14:textId="77777777" w:rsidR="000007E0" w:rsidRDefault="000007E0">
            <w:pPr>
              <w:widowControl w:val="0"/>
              <w:pBdr>
                <w:top w:val="nil"/>
                <w:left w:val="nil"/>
                <w:bottom w:val="nil"/>
                <w:right w:val="nil"/>
                <w:between w:val="nil"/>
              </w:pBdr>
              <w:rPr>
                <w:rFonts w:ascii="Calibri" w:eastAsia="Calibri" w:hAnsi="Calibri" w:cs="Calibri"/>
              </w:rPr>
            </w:pPr>
          </w:p>
        </w:tc>
        <w:tc>
          <w:tcPr>
            <w:tcW w:w="4080" w:type="dxa"/>
            <w:vMerge/>
          </w:tcPr>
          <w:p w14:paraId="124E4AEB" w14:textId="77777777" w:rsidR="000007E0" w:rsidRDefault="000007E0">
            <w:pPr>
              <w:widowControl w:val="0"/>
              <w:pBdr>
                <w:top w:val="nil"/>
                <w:left w:val="nil"/>
                <w:bottom w:val="nil"/>
                <w:right w:val="nil"/>
                <w:between w:val="nil"/>
              </w:pBdr>
              <w:rPr>
                <w:rFonts w:ascii="Calibri" w:eastAsia="Calibri" w:hAnsi="Calibri" w:cs="Calibri"/>
              </w:rPr>
            </w:pPr>
          </w:p>
        </w:tc>
        <w:tc>
          <w:tcPr>
            <w:tcW w:w="5670" w:type="dxa"/>
            <w:vMerge/>
          </w:tcPr>
          <w:p w14:paraId="609CD516" w14:textId="77777777" w:rsidR="000007E0" w:rsidRDefault="000007E0">
            <w:pPr>
              <w:rPr>
                <w:rFonts w:ascii="Calibri" w:eastAsia="Calibri" w:hAnsi="Calibri" w:cs="Calibri"/>
              </w:rPr>
            </w:pPr>
          </w:p>
        </w:tc>
        <w:tc>
          <w:tcPr>
            <w:tcW w:w="1665" w:type="dxa"/>
            <w:vMerge/>
          </w:tcPr>
          <w:p w14:paraId="7BA7A446" w14:textId="77777777" w:rsidR="000007E0" w:rsidRDefault="000007E0">
            <w:pPr>
              <w:rPr>
                <w:rFonts w:ascii="Calibri" w:eastAsia="Calibri" w:hAnsi="Calibri" w:cs="Calibri"/>
              </w:rPr>
            </w:pPr>
          </w:p>
        </w:tc>
        <w:tc>
          <w:tcPr>
            <w:tcW w:w="3705" w:type="dxa"/>
            <w:vMerge/>
          </w:tcPr>
          <w:p w14:paraId="69561839" w14:textId="77777777" w:rsidR="000007E0" w:rsidRDefault="000007E0">
            <w:pPr>
              <w:rPr>
                <w:rFonts w:ascii="Calibri" w:eastAsia="Calibri" w:hAnsi="Calibri" w:cs="Calibri"/>
              </w:rPr>
            </w:pPr>
          </w:p>
        </w:tc>
        <w:tc>
          <w:tcPr>
            <w:tcW w:w="1434" w:type="dxa"/>
            <w:gridSpan w:val="2"/>
            <w:vMerge/>
          </w:tcPr>
          <w:p w14:paraId="26EC3A38" w14:textId="77777777" w:rsidR="000007E0" w:rsidRDefault="000007E0">
            <w:pPr>
              <w:rPr>
                <w:rFonts w:ascii="Calibri" w:eastAsia="Calibri" w:hAnsi="Calibri" w:cs="Calibri"/>
              </w:rPr>
            </w:pPr>
          </w:p>
        </w:tc>
      </w:tr>
    </w:tbl>
    <w:p w14:paraId="53AA1F7F" w14:textId="77777777" w:rsidR="000007E0" w:rsidRDefault="000007E0">
      <w:pPr>
        <w:rPr>
          <w:rFonts w:ascii="Calibri" w:eastAsia="Calibri" w:hAnsi="Calibri" w:cs="Calibri"/>
        </w:rPr>
      </w:pPr>
    </w:p>
    <w:p w14:paraId="40873AA1" w14:textId="77777777" w:rsidR="000007E0" w:rsidRDefault="000E7EAD">
      <w:pPr>
        <w:pStyle w:val="Heading2"/>
        <w:rPr>
          <w:rFonts w:ascii="Calibri" w:eastAsia="Calibri" w:hAnsi="Calibri" w:cs="Calibri"/>
          <w:color w:val="0070C0"/>
        </w:rPr>
      </w:pPr>
      <w:r>
        <w:rPr>
          <w:rFonts w:ascii="Calibri" w:eastAsia="Calibri" w:hAnsi="Calibri" w:cs="Calibri"/>
          <w:color w:val="0070C0"/>
        </w:rPr>
        <w:t xml:space="preserve">2: State Assessment Results in science, social </w:t>
      </w:r>
      <w:proofErr w:type="gramStart"/>
      <w:r>
        <w:rPr>
          <w:rFonts w:ascii="Calibri" w:eastAsia="Calibri" w:hAnsi="Calibri" w:cs="Calibri"/>
          <w:color w:val="0070C0"/>
        </w:rPr>
        <w:t>studies</w:t>
      </w:r>
      <w:proofErr w:type="gramEnd"/>
      <w:r>
        <w:rPr>
          <w:rFonts w:ascii="Calibri" w:eastAsia="Calibri" w:hAnsi="Calibri" w:cs="Calibri"/>
          <w:color w:val="0070C0"/>
        </w:rPr>
        <w:t xml:space="preserve"> and writing</w:t>
      </w:r>
    </w:p>
    <w:p w14:paraId="1EE1171F" w14:textId="77777777" w:rsidR="000007E0" w:rsidRDefault="000007E0">
      <w:pPr>
        <w:rPr>
          <w:rFonts w:ascii="Calibri" w:eastAsia="Calibri" w:hAnsi="Calibri" w:cs="Calibri"/>
        </w:rPr>
      </w:pPr>
    </w:p>
    <w:tbl>
      <w:tblPr>
        <w:tblStyle w:val="a0"/>
        <w:tblW w:w="1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55"/>
        <w:gridCol w:w="4185"/>
        <w:gridCol w:w="4725"/>
        <w:gridCol w:w="1515"/>
        <w:gridCol w:w="3993"/>
        <w:gridCol w:w="2236"/>
        <w:gridCol w:w="9"/>
      </w:tblGrid>
      <w:tr w:rsidR="000007E0" w14:paraId="18E8CF16" w14:textId="77777777" w:rsidTr="000108C8">
        <w:trPr>
          <w:gridAfter w:val="1"/>
          <w:wAfter w:w="9" w:type="dxa"/>
          <w:trHeight w:val="664"/>
          <w:tblHeader/>
        </w:trPr>
        <w:tc>
          <w:tcPr>
            <w:tcW w:w="18709" w:type="dxa"/>
            <w:gridSpan w:val="6"/>
            <w:tcBorders>
              <w:top w:val="single" w:sz="8" w:space="0" w:color="000000"/>
            </w:tcBorders>
          </w:tcPr>
          <w:p w14:paraId="3C40B191" w14:textId="77777777" w:rsidR="000007E0" w:rsidRDefault="000E7EAD">
            <w:pPr>
              <w:rPr>
                <w:rFonts w:ascii="Calibri" w:eastAsia="Calibri" w:hAnsi="Calibri" w:cs="Calibri"/>
              </w:rPr>
            </w:pPr>
            <w:r>
              <w:rPr>
                <w:rFonts w:ascii="Calibri" w:eastAsia="Calibri" w:hAnsi="Calibri" w:cs="Calibri"/>
              </w:rPr>
              <w:t xml:space="preserve">Goal 1: </w:t>
            </w:r>
            <w:r>
              <w:rPr>
                <w:rFonts w:ascii="Times New Roman" w:eastAsia="Times New Roman" w:hAnsi="Times New Roman" w:cs="Times New Roman"/>
                <w:sz w:val="22"/>
                <w:szCs w:val="22"/>
              </w:rPr>
              <w:t xml:space="preserve">To increase the proficiency rate of students in </w:t>
            </w:r>
            <w:proofErr w:type="gramStart"/>
            <w:r>
              <w:rPr>
                <w:rFonts w:ascii="Times New Roman" w:eastAsia="Times New Roman" w:hAnsi="Times New Roman" w:cs="Times New Roman"/>
                <w:sz w:val="22"/>
                <w:szCs w:val="22"/>
              </w:rPr>
              <w:t>Science</w:t>
            </w:r>
            <w:proofErr w:type="gramEnd"/>
            <w:r>
              <w:rPr>
                <w:rFonts w:ascii="Times New Roman" w:eastAsia="Times New Roman" w:hAnsi="Times New Roman" w:cs="Times New Roman"/>
                <w:sz w:val="22"/>
                <w:szCs w:val="22"/>
              </w:rPr>
              <w:t xml:space="preserve"> from 28% in 2022 to 73%, in social studies from 52% to 75% and in writing from 73% to 80% by 2030.</w:t>
            </w:r>
          </w:p>
        </w:tc>
      </w:tr>
      <w:tr w:rsidR="000007E0" w14:paraId="07923E28" w14:textId="77777777" w:rsidTr="000108C8">
        <w:trPr>
          <w:tblHeader/>
        </w:trPr>
        <w:tc>
          <w:tcPr>
            <w:tcW w:w="2055" w:type="dxa"/>
            <w:shd w:val="clear" w:color="auto" w:fill="BFBFBF"/>
          </w:tcPr>
          <w:p w14:paraId="365D3671" w14:textId="77777777" w:rsidR="000007E0" w:rsidRDefault="000E7EAD">
            <w:pPr>
              <w:tabs>
                <w:tab w:val="center" w:pos="1451"/>
                <w:tab w:val="right" w:pos="2902"/>
              </w:tabs>
              <w:jc w:val="center"/>
              <w:rPr>
                <w:rFonts w:ascii="Calibri" w:eastAsia="Calibri" w:hAnsi="Calibri" w:cs="Calibri"/>
                <w:b/>
              </w:rPr>
            </w:pPr>
            <w:r>
              <w:rPr>
                <w:rFonts w:ascii="Calibri" w:eastAsia="Calibri" w:hAnsi="Calibri" w:cs="Calibri"/>
                <w:b/>
              </w:rPr>
              <w:t>Objective</w:t>
            </w:r>
            <w:r>
              <w:rPr>
                <w:rFonts w:ascii="Calibri" w:eastAsia="Calibri" w:hAnsi="Calibri" w:cs="Calibri"/>
                <w:b/>
              </w:rPr>
              <w:tab/>
            </w:r>
          </w:p>
        </w:tc>
        <w:tc>
          <w:tcPr>
            <w:tcW w:w="4185" w:type="dxa"/>
            <w:shd w:val="clear" w:color="auto" w:fill="BFBFBF"/>
          </w:tcPr>
          <w:p w14:paraId="30FE506A" w14:textId="77777777" w:rsidR="000007E0" w:rsidRDefault="000E7EAD">
            <w:pPr>
              <w:jc w:val="center"/>
              <w:rPr>
                <w:rFonts w:ascii="Calibri" w:eastAsia="Calibri" w:hAnsi="Calibri" w:cs="Calibri"/>
                <w:b/>
              </w:rPr>
            </w:pPr>
            <w:r>
              <w:rPr>
                <w:rFonts w:ascii="Calibri" w:eastAsia="Calibri" w:hAnsi="Calibri" w:cs="Calibri"/>
                <w:b/>
              </w:rPr>
              <w:t>Strategy</w:t>
            </w:r>
          </w:p>
        </w:tc>
        <w:tc>
          <w:tcPr>
            <w:tcW w:w="4725" w:type="dxa"/>
            <w:shd w:val="clear" w:color="auto" w:fill="BFBFBF"/>
          </w:tcPr>
          <w:p w14:paraId="275FB14D" w14:textId="77777777" w:rsidR="000007E0" w:rsidRDefault="000E7EAD">
            <w:pPr>
              <w:jc w:val="center"/>
              <w:rPr>
                <w:rFonts w:ascii="Calibri" w:eastAsia="Calibri" w:hAnsi="Calibri" w:cs="Calibri"/>
                <w:b/>
              </w:rPr>
            </w:pPr>
            <w:r>
              <w:rPr>
                <w:rFonts w:ascii="Calibri" w:eastAsia="Calibri" w:hAnsi="Calibri" w:cs="Calibri"/>
                <w:b/>
              </w:rPr>
              <w:t xml:space="preserve">Activities </w:t>
            </w:r>
          </w:p>
        </w:tc>
        <w:tc>
          <w:tcPr>
            <w:tcW w:w="1515" w:type="dxa"/>
            <w:shd w:val="clear" w:color="auto" w:fill="BFBFBF"/>
          </w:tcPr>
          <w:p w14:paraId="1D2192B1" w14:textId="77777777" w:rsidR="000007E0" w:rsidRDefault="000E7EAD">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2C05613A" w14:textId="77777777" w:rsidR="000007E0" w:rsidRDefault="000E7EAD">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656FA823" w14:textId="77777777" w:rsidR="000007E0" w:rsidRDefault="000E7EAD">
            <w:pPr>
              <w:jc w:val="center"/>
              <w:rPr>
                <w:rFonts w:ascii="Calibri" w:eastAsia="Calibri" w:hAnsi="Calibri" w:cs="Calibri"/>
                <w:b/>
              </w:rPr>
            </w:pPr>
            <w:r>
              <w:rPr>
                <w:rFonts w:ascii="Calibri" w:eastAsia="Calibri" w:hAnsi="Calibri" w:cs="Calibri"/>
                <w:b/>
              </w:rPr>
              <w:t>Funding</w:t>
            </w:r>
          </w:p>
        </w:tc>
      </w:tr>
      <w:tr w:rsidR="000007E0" w14:paraId="05A49BE1" w14:textId="77777777" w:rsidTr="000108C8">
        <w:trPr>
          <w:trHeight w:val="240"/>
        </w:trPr>
        <w:tc>
          <w:tcPr>
            <w:tcW w:w="2055" w:type="dxa"/>
            <w:vMerge w:val="restart"/>
          </w:tcPr>
          <w:p w14:paraId="1067262D" w14:textId="687653F3" w:rsidR="000007E0" w:rsidRDefault="000E7EAD">
            <w:pPr>
              <w:spacing w:before="240" w:after="240" w:line="276" w:lineRule="auto"/>
              <w:rPr>
                <w:rFonts w:ascii="Calibri" w:eastAsia="Calibri" w:hAnsi="Calibri" w:cs="Calibri"/>
              </w:rPr>
            </w:pPr>
            <w:r>
              <w:rPr>
                <w:rFonts w:ascii="Calibri" w:eastAsia="Calibri" w:hAnsi="Calibri" w:cs="Calibri"/>
                <w:sz w:val="22"/>
                <w:szCs w:val="22"/>
              </w:rPr>
              <w:t>Objective 1: Improve the % of students at proficiency in science from 28% in 2022 to 50% by June 2025.</w:t>
            </w:r>
          </w:p>
          <w:p w14:paraId="6030552D" w14:textId="77777777" w:rsidR="000007E0" w:rsidRDefault="000007E0">
            <w:pPr>
              <w:rPr>
                <w:rFonts w:ascii="Calibri" w:eastAsia="Calibri" w:hAnsi="Calibri" w:cs="Calibri"/>
              </w:rPr>
            </w:pPr>
          </w:p>
        </w:tc>
        <w:tc>
          <w:tcPr>
            <w:tcW w:w="4185" w:type="dxa"/>
            <w:vMerge w:val="restart"/>
          </w:tcPr>
          <w:p w14:paraId="39408E78" w14:textId="77777777" w:rsidR="000007E0" w:rsidRDefault="000E7EAD">
            <w:pPr>
              <w:rPr>
                <w:rFonts w:ascii="Calibri" w:eastAsia="Calibri" w:hAnsi="Calibri" w:cs="Calibri"/>
              </w:rPr>
            </w:pPr>
            <w:r>
              <w:rPr>
                <w:rFonts w:ascii="Calibri" w:eastAsia="Calibri" w:hAnsi="Calibri" w:cs="Calibri"/>
              </w:rPr>
              <w:t>KCWP 1: Ensure a system is in place for PLCs to adjust and align the curriculum to essential standards, components that support the instruction and assessment, paced with accuracy based on assessment results, with clear and precise learning targets for instruction.</w:t>
            </w:r>
          </w:p>
          <w:p w14:paraId="7CA65361" w14:textId="77777777" w:rsidR="000007E0" w:rsidRDefault="000007E0">
            <w:pPr>
              <w:rPr>
                <w:rFonts w:ascii="Calibri" w:eastAsia="Calibri" w:hAnsi="Calibri" w:cs="Calibri"/>
              </w:rPr>
            </w:pPr>
          </w:p>
          <w:p w14:paraId="13D99C83" w14:textId="4C69D586" w:rsidR="000007E0" w:rsidRDefault="000E7EAD">
            <w:pPr>
              <w:rPr>
                <w:rFonts w:ascii="Calibri" w:eastAsia="Calibri" w:hAnsi="Calibri" w:cs="Calibri"/>
              </w:rPr>
            </w:pPr>
            <w:r>
              <w:rPr>
                <w:rFonts w:ascii="Calibri" w:eastAsia="Calibri" w:hAnsi="Calibri" w:cs="Calibri"/>
              </w:rPr>
              <w:t xml:space="preserve">KCWP 5: The alignment of CSIPs should include the use of resources to support best practice strategies. Resources are aligned to needs to make all systems </w:t>
            </w:r>
            <w:r>
              <w:rPr>
                <w:rFonts w:ascii="Calibri" w:eastAsia="Calibri" w:hAnsi="Calibri" w:cs="Calibri"/>
              </w:rPr>
              <w:lastRenderedPageBreak/>
              <w:t>work together for continuous improvement and success. A system is in place to monitor student data regularly and to ensure a continuous improvement model that monitors what is working</w:t>
            </w:r>
          </w:p>
        </w:tc>
        <w:tc>
          <w:tcPr>
            <w:tcW w:w="4725" w:type="dxa"/>
          </w:tcPr>
          <w:p w14:paraId="1E561333" w14:textId="327A6E8D" w:rsidR="000007E0" w:rsidRDefault="000E7EAD">
            <w:pPr>
              <w:rPr>
                <w:rFonts w:ascii="Calibri" w:eastAsia="Calibri" w:hAnsi="Calibri" w:cs="Calibri"/>
              </w:rPr>
            </w:pPr>
            <w:r>
              <w:rPr>
                <w:rFonts w:ascii="Calibri" w:eastAsia="Calibri" w:hAnsi="Calibri" w:cs="Calibri"/>
              </w:rPr>
              <w:lastRenderedPageBreak/>
              <w:t>#1-KCWP 1: Ensure the curriculum is valid, aligned to state/essential standards, support the instruction and assessment, paced with accuracy, and is taught with fidelity through investigating a science curriculum, observing instruction in other schools, and piloting the selected program in 1 grade prior to purchasing school-wide.</w:t>
            </w:r>
          </w:p>
        </w:tc>
        <w:tc>
          <w:tcPr>
            <w:tcW w:w="1515" w:type="dxa"/>
          </w:tcPr>
          <w:p w14:paraId="672B5B8C" w14:textId="77777777" w:rsidR="000007E0" w:rsidRDefault="000E7EAD">
            <w:pPr>
              <w:rPr>
                <w:rFonts w:ascii="Calibri" w:eastAsia="Calibri" w:hAnsi="Calibri" w:cs="Calibri"/>
              </w:rPr>
            </w:pPr>
            <w:r>
              <w:rPr>
                <w:rFonts w:ascii="Calibri" w:eastAsia="Calibri" w:hAnsi="Calibri" w:cs="Calibri"/>
              </w:rPr>
              <w:t>Spring 2023 KSA Scores</w:t>
            </w:r>
          </w:p>
        </w:tc>
        <w:tc>
          <w:tcPr>
            <w:tcW w:w="3993" w:type="dxa"/>
          </w:tcPr>
          <w:p w14:paraId="056409C4" w14:textId="77777777" w:rsidR="000007E0" w:rsidRDefault="000E7EAD">
            <w:pPr>
              <w:rPr>
                <w:rFonts w:ascii="Calibri" w:eastAsia="Calibri" w:hAnsi="Calibri" w:cs="Calibri"/>
              </w:rPr>
            </w:pPr>
            <w:r>
              <w:rPr>
                <w:rFonts w:ascii="Calibri" w:eastAsia="Calibri" w:hAnsi="Calibri" w:cs="Calibri"/>
              </w:rPr>
              <w:t>School observation in November of a potential science curriculum. We will then pilot units from the curriculum to review and revise curriculum to evaluate for effectiveness in December and form a curriculum committee to facilitate staff discussion and input.</w:t>
            </w:r>
          </w:p>
        </w:tc>
        <w:tc>
          <w:tcPr>
            <w:tcW w:w="2245" w:type="dxa"/>
            <w:gridSpan w:val="2"/>
          </w:tcPr>
          <w:p w14:paraId="69D75A00" w14:textId="77777777" w:rsidR="000007E0" w:rsidRDefault="000E7EAD">
            <w:pPr>
              <w:rPr>
                <w:rFonts w:ascii="Calibri" w:eastAsia="Calibri" w:hAnsi="Calibri" w:cs="Calibri"/>
              </w:rPr>
            </w:pPr>
            <w:r>
              <w:rPr>
                <w:rFonts w:ascii="Calibri" w:eastAsia="Calibri" w:hAnsi="Calibri" w:cs="Calibri"/>
              </w:rPr>
              <w:t>No funding required until the possible adoption of a curriculum</w:t>
            </w:r>
          </w:p>
        </w:tc>
      </w:tr>
      <w:tr w:rsidR="000007E0" w14:paraId="37CA2CFE" w14:textId="77777777" w:rsidTr="000108C8">
        <w:trPr>
          <w:trHeight w:val="240"/>
        </w:trPr>
        <w:tc>
          <w:tcPr>
            <w:tcW w:w="2055" w:type="dxa"/>
            <w:vMerge/>
          </w:tcPr>
          <w:p w14:paraId="16FCAD1B"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76899848"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tcPr>
          <w:p w14:paraId="17A3FA32" w14:textId="77777777" w:rsidR="000007E0" w:rsidRDefault="000E7EAD">
            <w:pPr>
              <w:rPr>
                <w:rFonts w:ascii="Calibri" w:eastAsia="Calibri" w:hAnsi="Calibri" w:cs="Calibri"/>
              </w:rPr>
            </w:pPr>
            <w:r>
              <w:rPr>
                <w:rFonts w:ascii="Calibri" w:eastAsia="Calibri" w:hAnsi="Calibri" w:cs="Calibri"/>
              </w:rPr>
              <w:t xml:space="preserve">#2-KCWP 5: Ensure high levels of teacher effectiveness, student learning and effectiveness of current programs and initiatives implemented in classrooms </w:t>
            </w:r>
            <w:r>
              <w:rPr>
                <w:rFonts w:ascii="Calibri" w:eastAsia="Calibri" w:hAnsi="Calibri" w:cs="Calibri"/>
              </w:rPr>
              <w:lastRenderedPageBreak/>
              <w:t xml:space="preserve">through the participation in PIMSER, Partnership Institute for Math and Science Education Reform training. </w:t>
            </w:r>
          </w:p>
        </w:tc>
        <w:tc>
          <w:tcPr>
            <w:tcW w:w="1515" w:type="dxa"/>
          </w:tcPr>
          <w:p w14:paraId="08C20358" w14:textId="77777777" w:rsidR="000007E0" w:rsidRDefault="000E7EAD">
            <w:pPr>
              <w:rPr>
                <w:rFonts w:ascii="Calibri" w:eastAsia="Calibri" w:hAnsi="Calibri" w:cs="Calibri"/>
              </w:rPr>
            </w:pPr>
            <w:r>
              <w:rPr>
                <w:rFonts w:ascii="Calibri" w:eastAsia="Calibri" w:hAnsi="Calibri" w:cs="Calibri"/>
              </w:rPr>
              <w:lastRenderedPageBreak/>
              <w:t>Spring 2023 KSA Scores</w:t>
            </w:r>
          </w:p>
        </w:tc>
        <w:tc>
          <w:tcPr>
            <w:tcW w:w="3993" w:type="dxa"/>
          </w:tcPr>
          <w:p w14:paraId="1606FCC5" w14:textId="77777777" w:rsidR="000007E0" w:rsidRDefault="000E7EAD">
            <w:pPr>
              <w:rPr>
                <w:rFonts w:ascii="Calibri" w:eastAsia="Calibri" w:hAnsi="Calibri" w:cs="Calibri"/>
              </w:rPr>
            </w:pPr>
            <w:r>
              <w:rPr>
                <w:rFonts w:ascii="Calibri" w:eastAsia="Calibri" w:hAnsi="Calibri" w:cs="Calibri"/>
              </w:rPr>
              <w:t xml:space="preserve">Team participation in PIMSER, Partnership Institute for Math and Science Education Reform. This will last over 6, in-person training sessions </w:t>
            </w:r>
            <w:r>
              <w:rPr>
                <w:rFonts w:ascii="Calibri" w:eastAsia="Calibri" w:hAnsi="Calibri" w:cs="Calibri"/>
              </w:rPr>
              <w:lastRenderedPageBreak/>
              <w:t>and 2 virtual sessions. Reflective input related to new knowledge to the investigation of a science curriculum for the school.</w:t>
            </w:r>
          </w:p>
        </w:tc>
        <w:tc>
          <w:tcPr>
            <w:tcW w:w="2245" w:type="dxa"/>
            <w:gridSpan w:val="2"/>
          </w:tcPr>
          <w:p w14:paraId="251BD514" w14:textId="77777777" w:rsidR="000007E0" w:rsidRDefault="000E7EAD">
            <w:pPr>
              <w:rPr>
                <w:rFonts w:ascii="Calibri" w:eastAsia="Calibri" w:hAnsi="Calibri" w:cs="Calibri"/>
              </w:rPr>
            </w:pPr>
            <w:r>
              <w:rPr>
                <w:rFonts w:ascii="Calibri" w:eastAsia="Calibri" w:hAnsi="Calibri" w:cs="Calibri"/>
              </w:rPr>
              <w:lastRenderedPageBreak/>
              <w:t>$2500 covered by the school</w:t>
            </w:r>
          </w:p>
        </w:tc>
      </w:tr>
      <w:tr w:rsidR="000007E0" w14:paraId="698A6147" w14:textId="77777777" w:rsidTr="000108C8">
        <w:trPr>
          <w:trHeight w:val="293"/>
        </w:trPr>
        <w:tc>
          <w:tcPr>
            <w:tcW w:w="2055" w:type="dxa"/>
            <w:vMerge/>
          </w:tcPr>
          <w:p w14:paraId="622CE61C"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6F84B834" w14:textId="77777777" w:rsidR="000007E0" w:rsidRDefault="000007E0">
            <w:pPr>
              <w:rPr>
                <w:rFonts w:ascii="Calibri" w:eastAsia="Calibri" w:hAnsi="Calibri" w:cs="Calibri"/>
              </w:rPr>
            </w:pPr>
          </w:p>
        </w:tc>
        <w:tc>
          <w:tcPr>
            <w:tcW w:w="4725" w:type="dxa"/>
            <w:vMerge w:val="restart"/>
          </w:tcPr>
          <w:p w14:paraId="519BA2A5" w14:textId="77777777" w:rsidR="000007E0" w:rsidRDefault="000E7EAD">
            <w:pPr>
              <w:spacing w:line="276" w:lineRule="auto"/>
              <w:rPr>
                <w:rFonts w:ascii="Calibri" w:eastAsia="Calibri" w:hAnsi="Calibri" w:cs="Calibri"/>
              </w:rPr>
            </w:pPr>
            <w:r>
              <w:rPr>
                <w:rFonts w:ascii="Times New Roman" w:eastAsia="Times New Roman" w:hAnsi="Times New Roman" w:cs="Times New Roman"/>
              </w:rPr>
              <w:t xml:space="preserve">#3-KCWP 2: Ensure ongoing professional development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best practice/high yield instructional strategies through a focus T</w:t>
            </w:r>
            <w:r>
              <w:rPr>
                <w:rFonts w:ascii="Times New Roman" w:eastAsia="Times New Roman" w:hAnsi="Times New Roman" w:cs="Times New Roman"/>
                <w:i/>
              </w:rPr>
              <w:t>eaching Basic, Advanced, and Academic Vocabulary</w:t>
            </w:r>
            <w:r>
              <w:rPr>
                <w:rFonts w:ascii="Times New Roman" w:eastAsia="Times New Roman" w:hAnsi="Times New Roman" w:cs="Times New Roman"/>
              </w:rPr>
              <w:t xml:space="preserve"> by Robert J. Marzano. </w:t>
            </w:r>
          </w:p>
        </w:tc>
        <w:tc>
          <w:tcPr>
            <w:tcW w:w="1515" w:type="dxa"/>
            <w:vMerge w:val="restart"/>
          </w:tcPr>
          <w:p w14:paraId="5ABB623D" w14:textId="77777777" w:rsidR="000007E0" w:rsidRDefault="000E7EAD">
            <w:pPr>
              <w:rPr>
                <w:rFonts w:ascii="Calibri" w:eastAsia="Calibri" w:hAnsi="Calibri" w:cs="Calibri"/>
              </w:rPr>
            </w:pPr>
            <w:r>
              <w:rPr>
                <w:rFonts w:ascii="Calibri" w:eastAsia="Calibri" w:hAnsi="Calibri" w:cs="Calibri"/>
              </w:rPr>
              <w:t>Spring 2023 KSA Scores</w:t>
            </w:r>
          </w:p>
        </w:tc>
        <w:tc>
          <w:tcPr>
            <w:tcW w:w="3993" w:type="dxa"/>
            <w:vMerge w:val="restart"/>
          </w:tcPr>
          <w:p w14:paraId="61B4B73E" w14:textId="147398DD" w:rsidR="000007E0" w:rsidRDefault="000E7EAD">
            <w:pPr>
              <w:rPr>
                <w:rFonts w:ascii="Calibri" w:eastAsia="Calibri" w:hAnsi="Calibri" w:cs="Calibri"/>
              </w:rPr>
            </w:pPr>
            <w:r>
              <w:rPr>
                <w:rFonts w:ascii="Calibri" w:eastAsia="Calibri" w:hAnsi="Calibri" w:cs="Calibri"/>
              </w:rPr>
              <w:t xml:space="preserve">Teachers will implement Marzano’s </w:t>
            </w:r>
            <w:r>
              <w:rPr>
                <w:rFonts w:ascii="Calibri" w:eastAsia="Calibri" w:hAnsi="Calibri" w:cs="Calibri"/>
                <w:i/>
              </w:rPr>
              <w:t xml:space="preserve">Teaching Basic, Advanced, and Academic </w:t>
            </w:r>
            <w:r>
              <w:rPr>
                <w:rFonts w:ascii="Calibri" w:eastAsia="Calibri" w:hAnsi="Calibri" w:cs="Calibri"/>
              </w:rPr>
              <w:t xml:space="preserve">to explicitly teach science vocabulary words. Teachers will teach science words grouped by concept and assess students' acquisition of words at the end of each cluster. </w:t>
            </w:r>
          </w:p>
        </w:tc>
        <w:tc>
          <w:tcPr>
            <w:tcW w:w="2245" w:type="dxa"/>
            <w:gridSpan w:val="2"/>
            <w:vMerge w:val="restart"/>
          </w:tcPr>
          <w:p w14:paraId="6CE6B3BE" w14:textId="77777777" w:rsidR="000007E0" w:rsidRDefault="000E7EAD">
            <w:pPr>
              <w:rPr>
                <w:rFonts w:ascii="Calibri" w:eastAsia="Calibri" w:hAnsi="Calibri" w:cs="Calibri"/>
              </w:rPr>
            </w:pPr>
            <w:r>
              <w:rPr>
                <w:rFonts w:ascii="Calibri" w:eastAsia="Calibri" w:hAnsi="Calibri" w:cs="Calibri"/>
              </w:rPr>
              <w:t>$ TBD</w:t>
            </w:r>
          </w:p>
        </w:tc>
      </w:tr>
      <w:tr w:rsidR="000007E0" w14:paraId="1202ADD8" w14:textId="77777777" w:rsidTr="000108C8">
        <w:trPr>
          <w:trHeight w:val="293"/>
        </w:trPr>
        <w:tc>
          <w:tcPr>
            <w:tcW w:w="2055" w:type="dxa"/>
            <w:vMerge/>
          </w:tcPr>
          <w:p w14:paraId="7CC2D84D"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59F0F74F"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vMerge/>
          </w:tcPr>
          <w:p w14:paraId="0C4C7CED" w14:textId="77777777" w:rsidR="000007E0" w:rsidRDefault="000007E0">
            <w:pPr>
              <w:rPr>
                <w:rFonts w:ascii="Calibri" w:eastAsia="Calibri" w:hAnsi="Calibri" w:cs="Calibri"/>
              </w:rPr>
            </w:pPr>
          </w:p>
        </w:tc>
        <w:tc>
          <w:tcPr>
            <w:tcW w:w="1515" w:type="dxa"/>
            <w:vMerge/>
          </w:tcPr>
          <w:p w14:paraId="6D6140CC" w14:textId="77777777" w:rsidR="000007E0" w:rsidRDefault="000007E0">
            <w:pPr>
              <w:rPr>
                <w:rFonts w:ascii="Calibri" w:eastAsia="Calibri" w:hAnsi="Calibri" w:cs="Calibri"/>
              </w:rPr>
            </w:pPr>
          </w:p>
        </w:tc>
        <w:tc>
          <w:tcPr>
            <w:tcW w:w="3993" w:type="dxa"/>
            <w:vMerge/>
          </w:tcPr>
          <w:p w14:paraId="46FFD4DC" w14:textId="77777777" w:rsidR="000007E0" w:rsidRDefault="000007E0">
            <w:pPr>
              <w:rPr>
                <w:rFonts w:ascii="Calibri" w:eastAsia="Calibri" w:hAnsi="Calibri" w:cs="Calibri"/>
              </w:rPr>
            </w:pPr>
          </w:p>
        </w:tc>
        <w:tc>
          <w:tcPr>
            <w:tcW w:w="2245" w:type="dxa"/>
            <w:gridSpan w:val="2"/>
            <w:vMerge/>
          </w:tcPr>
          <w:p w14:paraId="5F95D469" w14:textId="77777777" w:rsidR="000007E0" w:rsidRDefault="000007E0">
            <w:pPr>
              <w:rPr>
                <w:rFonts w:ascii="Calibri" w:eastAsia="Calibri" w:hAnsi="Calibri" w:cs="Calibri"/>
              </w:rPr>
            </w:pPr>
          </w:p>
        </w:tc>
      </w:tr>
      <w:tr w:rsidR="000007E0" w14:paraId="2EE593B4" w14:textId="77777777" w:rsidTr="000108C8">
        <w:trPr>
          <w:trHeight w:val="293"/>
        </w:trPr>
        <w:tc>
          <w:tcPr>
            <w:tcW w:w="2055" w:type="dxa"/>
            <w:vMerge/>
          </w:tcPr>
          <w:p w14:paraId="0BD3E7F3"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5B761CC2" w14:textId="77777777" w:rsidR="000007E0" w:rsidRDefault="000007E0">
            <w:pPr>
              <w:rPr>
                <w:rFonts w:ascii="Calibri" w:eastAsia="Calibri" w:hAnsi="Calibri" w:cs="Calibri"/>
              </w:rPr>
            </w:pPr>
          </w:p>
        </w:tc>
        <w:tc>
          <w:tcPr>
            <w:tcW w:w="4725" w:type="dxa"/>
            <w:vMerge/>
          </w:tcPr>
          <w:p w14:paraId="5D3A2341" w14:textId="77777777" w:rsidR="000007E0" w:rsidRDefault="000007E0">
            <w:pPr>
              <w:rPr>
                <w:rFonts w:ascii="Calibri" w:eastAsia="Calibri" w:hAnsi="Calibri" w:cs="Calibri"/>
              </w:rPr>
            </w:pPr>
          </w:p>
        </w:tc>
        <w:tc>
          <w:tcPr>
            <w:tcW w:w="1515" w:type="dxa"/>
            <w:vMerge/>
          </w:tcPr>
          <w:p w14:paraId="1A675A38" w14:textId="77777777" w:rsidR="000007E0" w:rsidRDefault="000007E0">
            <w:pPr>
              <w:rPr>
                <w:rFonts w:ascii="Calibri" w:eastAsia="Calibri" w:hAnsi="Calibri" w:cs="Calibri"/>
              </w:rPr>
            </w:pPr>
          </w:p>
        </w:tc>
        <w:tc>
          <w:tcPr>
            <w:tcW w:w="3993" w:type="dxa"/>
            <w:vMerge/>
          </w:tcPr>
          <w:p w14:paraId="09FCD583" w14:textId="77777777" w:rsidR="000007E0" w:rsidRDefault="000007E0">
            <w:pPr>
              <w:rPr>
                <w:rFonts w:ascii="Calibri" w:eastAsia="Calibri" w:hAnsi="Calibri" w:cs="Calibri"/>
              </w:rPr>
            </w:pPr>
          </w:p>
        </w:tc>
        <w:tc>
          <w:tcPr>
            <w:tcW w:w="2245" w:type="dxa"/>
            <w:gridSpan w:val="2"/>
            <w:vMerge/>
          </w:tcPr>
          <w:p w14:paraId="4397BAC9" w14:textId="77777777" w:rsidR="000007E0" w:rsidRDefault="000007E0">
            <w:pPr>
              <w:rPr>
                <w:rFonts w:ascii="Calibri" w:eastAsia="Calibri" w:hAnsi="Calibri" w:cs="Calibri"/>
              </w:rPr>
            </w:pPr>
          </w:p>
        </w:tc>
      </w:tr>
      <w:tr w:rsidR="000007E0" w14:paraId="4BD82A74" w14:textId="77777777" w:rsidTr="000108C8">
        <w:trPr>
          <w:trHeight w:val="293"/>
        </w:trPr>
        <w:tc>
          <w:tcPr>
            <w:tcW w:w="2055" w:type="dxa"/>
            <w:vMerge/>
          </w:tcPr>
          <w:p w14:paraId="38601C56"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5A2BCEB5"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vMerge/>
          </w:tcPr>
          <w:p w14:paraId="5DA5C9D2" w14:textId="77777777" w:rsidR="000007E0" w:rsidRDefault="000007E0">
            <w:pPr>
              <w:rPr>
                <w:rFonts w:ascii="Calibri" w:eastAsia="Calibri" w:hAnsi="Calibri" w:cs="Calibri"/>
              </w:rPr>
            </w:pPr>
          </w:p>
        </w:tc>
        <w:tc>
          <w:tcPr>
            <w:tcW w:w="1515" w:type="dxa"/>
            <w:vMerge/>
          </w:tcPr>
          <w:p w14:paraId="3C3C75D9" w14:textId="77777777" w:rsidR="000007E0" w:rsidRDefault="000007E0">
            <w:pPr>
              <w:rPr>
                <w:rFonts w:ascii="Calibri" w:eastAsia="Calibri" w:hAnsi="Calibri" w:cs="Calibri"/>
              </w:rPr>
            </w:pPr>
          </w:p>
        </w:tc>
        <w:tc>
          <w:tcPr>
            <w:tcW w:w="3993" w:type="dxa"/>
            <w:vMerge/>
          </w:tcPr>
          <w:p w14:paraId="7681E9A2" w14:textId="77777777" w:rsidR="000007E0" w:rsidRDefault="000007E0">
            <w:pPr>
              <w:rPr>
                <w:rFonts w:ascii="Calibri" w:eastAsia="Calibri" w:hAnsi="Calibri" w:cs="Calibri"/>
              </w:rPr>
            </w:pPr>
          </w:p>
        </w:tc>
        <w:tc>
          <w:tcPr>
            <w:tcW w:w="2245" w:type="dxa"/>
            <w:gridSpan w:val="2"/>
            <w:vMerge/>
          </w:tcPr>
          <w:p w14:paraId="70ECE9F4" w14:textId="77777777" w:rsidR="000007E0" w:rsidRDefault="000007E0">
            <w:pPr>
              <w:rPr>
                <w:rFonts w:ascii="Calibri" w:eastAsia="Calibri" w:hAnsi="Calibri" w:cs="Calibri"/>
              </w:rPr>
            </w:pPr>
          </w:p>
        </w:tc>
      </w:tr>
      <w:tr w:rsidR="000007E0" w14:paraId="3C5CA42C" w14:textId="77777777" w:rsidTr="000108C8">
        <w:trPr>
          <w:trHeight w:val="293"/>
        </w:trPr>
        <w:tc>
          <w:tcPr>
            <w:tcW w:w="2055" w:type="dxa"/>
            <w:vMerge/>
          </w:tcPr>
          <w:p w14:paraId="3EE184E0" w14:textId="77777777" w:rsidR="000007E0" w:rsidRDefault="000007E0">
            <w:pPr>
              <w:rPr>
                <w:rFonts w:ascii="Calibri" w:eastAsia="Calibri" w:hAnsi="Calibri" w:cs="Calibri"/>
              </w:rPr>
            </w:pPr>
          </w:p>
        </w:tc>
        <w:tc>
          <w:tcPr>
            <w:tcW w:w="4185" w:type="dxa"/>
            <w:vMerge/>
          </w:tcPr>
          <w:p w14:paraId="6CB34BF4" w14:textId="77777777" w:rsidR="000007E0" w:rsidRDefault="000007E0">
            <w:pPr>
              <w:rPr>
                <w:rFonts w:ascii="Calibri" w:eastAsia="Calibri" w:hAnsi="Calibri" w:cs="Calibri"/>
              </w:rPr>
            </w:pPr>
          </w:p>
        </w:tc>
        <w:tc>
          <w:tcPr>
            <w:tcW w:w="4725" w:type="dxa"/>
            <w:vMerge/>
          </w:tcPr>
          <w:p w14:paraId="3575D3E4" w14:textId="77777777" w:rsidR="000007E0" w:rsidRDefault="000007E0">
            <w:pPr>
              <w:rPr>
                <w:rFonts w:ascii="Calibri" w:eastAsia="Calibri" w:hAnsi="Calibri" w:cs="Calibri"/>
              </w:rPr>
            </w:pPr>
          </w:p>
        </w:tc>
        <w:tc>
          <w:tcPr>
            <w:tcW w:w="1515" w:type="dxa"/>
            <w:vMerge/>
          </w:tcPr>
          <w:p w14:paraId="044E9C3C" w14:textId="77777777" w:rsidR="000007E0" w:rsidRDefault="000007E0">
            <w:pPr>
              <w:rPr>
                <w:rFonts w:ascii="Calibri" w:eastAsia="Calibri" w:hAnsi="Calibri" w:cs="Calibri"/>
              </w:rPr>
            </w:pPr>
          </w:p>
        </w:tc>
        <w:tc>
          <w:tcPr>
            <w:tcW w:w="3993" w:type="dxa"/>
            <w:vMerge/>
          </w:tcPr>
          <w:p w14:paraId="56CC6B6F" w14:textId="77777777" w:rsidR="000007E0" w:rsidRDefault="000007E0">
            <w:pPr>
              <w:rPr>
                <w:rFonts w:ascii="Calibri" w:eastAsia="Calibri" w:hAnsi="Calibri" w:cs="Calibri"/>
              </w:rPr>
            </w:pPr>
          </w:p>
        </w:tc>
        <w:tc>
          <w:tcPr>
            <w:tcW w:w="2245" w:type="dxa"/>
            <w:gridSpan w:val="2"/>
            <w:vMerge/>
          </w:tcPr>
          <w:p w14:paraId="7B425FA8" w14:textId="77777777" w:rsidR="000007E0" w:rsidRDefault="000007E0">
            <w:pPr>
              <w:rPr>
                <w:rFonts w:ascii="Calibri" w:eastAsia="Calibri" w:hAnsi="Calibri" w:cs="Calibri"/>
              </w:rPr>
            </w:pPr>
          </w:p>
        </w:tc>
      </w:tr>
      <w:tr w:rsidR="000007E0" w14:paraId="66873638" w14:textId="77777777" w:rsidTr="000108C8">
        <w:trPr>
          <w:trHeight w:val="293"/>
        </w:trPr>
        <w:tc>
          <w:tcPr>
            <w:tcW w:w="2055" w:type="dxa"/>
            <w:vMerge/>
          </w:tcPr>
          <w:p w14:paraId="4912F471"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77385F53"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vMerge/>
          </w:tcPr>
          <w:p w14:paraId="48ADEFE8" w14:textId="77777777" w:rsidR="000007E0" w:rsidRDefault="000007E0">
            <w:pPr>
              <w:rPr>
                <w:rFonts w:ascii="Calibri" w:eastAsia="Calibri" w:hAnsi="Calibri" w:cs="Calibri"/>
              </w:rPr>
            </w:pPr>
          </w:p>
        </w:tc>
        <w:tc>
          <w:tcPr>
            <w:tcW w:w="1515" w:type="dxa"/>
            <w:vMerge/>
          </w:tcPr>
          <w:p w14:paraId="53D981C1" w14:textId="77777777" w:rsidR="000007E0" w:rsidRDefault="000007E0">
            <w:pPr>
              <w:rPr>
                <w:rFonts w:ascii="Calibri" w:eastAsia="Calibri" w:hAnsi="Calibri" w:cs="Calibri"/>
              </w:rPr>
            </w:pPr>
          </w:p>
        </w:tc>
        <w:tc>
          <w:tcPr>
            <w:tcW w:w="3993" w:type="dxa"/>
            <w:vMerge/>
          </w:tcPr>
          <w:p w14:paraId="5A53A739" w14:textId="77777777" w:rsidR="000007E0" w:rsidRDefault="000007E0">
            <w:pPr>
              <w:rPr>
                <w:rFonts w:ascii="Calibri" w:eastAsia="Calibri" w:hAnsi="Calibri" w:cs="Calibri"/>
              </w:rPr>
            </w:pPr>
          </w:p>
        </w:tc>
        <w:tc>
          <w:tcPr>
            <w:tcW w:w="2245" w:type="dxa"/>
            <w:gridSpan w:val="2"/>
            <w:vMerge/>
          </w:tcPr>
          <w:p w14:paraId="564314F1" w14:textId="77777777" w:rsidR="000007E0" w:rsidRDefault="000007E0">
            <w:pPr>
              <w:rPr>
                <w:rFonts w:ascii="Calibri" w:eastAsia="Calibri" w:hAnsi="Calibri" w:cs="Calibri"/>
              </w:rPr>
            </w:pPr>
          </w:p>
        </w:tc>
      </w:tr>
      <w:tr w:rsidR="000007E0" w14:paraId="79252CC8" w14:textId="77777777" w:rsidTr="000108C8">
        <w:trPr>
          <w:trHeight w:val="293"/>
        </w:trPr>
        <w:tc>
          <w:tcPr>
            <w:tcW w:w="2055" w:type="dxa"/>
            <w:vMerge/>
          </w:tcPr>
          <w:p w14:paraId="6C37E5EC"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377C77EF" w14:textId="77777777" w:rsidR="000007E0" w:rsidRDefault="000007E0">
            <w:pPr>
              <w:rPr>
                <w:rFonts w:ascii="Calibri" w:eastAsia="Calibri" w:hAnsi="Calibri" w:cs="Calibri"/>
              </w:rPr>
            </w:pPr>
          </w:p>
        </w:tc>
        <w:tc>
          <w:tcPr>
            <w:tcW w:w="4725" w:type="dxa"/>
            <w:vMerge/>
          </w:tcPr>
          <w:p w14:paraId="3D11E690" w14:textId="77777777" w:rsidR="000007E0" w:rsidRDefault="000007E0">
            <w:pPr>
              <w:rPr>
                <w:rFonts w:ascii="Calibri" w:eastAsia="Calibri" w:hAnsi="Calibri" w:cs="Calibri"/>
              </w:rPr>
            </w:pPr>
          </w:p>
        </w:tc>
        <w:tc>
          <w:tcPr>
            <w:tcW w:w="1515" w:type="dxa"/>
            <w:vMerge/>
          </w:tcPr>
          <w:p w14:paraId="72C6FAE0" w14:textId="77777777" w:rsidR="000007E0" w:rsidRDefault="000007E0">
            <w:pPr>
              <w:rPr>
                <w:rFonts w:ascii="Calibri" w:eastAsia="Calibri" w:hAnsi="Calibri" w:cs="Calibri"/>
              </w:rPr>
            </w:pPr>
          </w:p>
        </w:tc>
        <w:tc>
          <w:tcPr>
            <w:tcW w:w="3993" w:type="dxa"/>
            <w:vMerge/>
          </w:tcPr>
          <w:p w14:paraId="5693580A" w14:textId="77777777" w:rsidR="000007E0" w:rsidRDefault="000007E0">
            <w:pPr>
              <w:rPr>
                <w:rFonts w:ascii="Calibri" w:eastAsia="Calibri" w:hAnsi="Calibri" w:cs="Calibri"/>
              </w:rPr>
            </w:pPr>
          </w:p>
        </w:tc>
        <w:tc>
          <w:tcPr>
            <w:tcW w:w="2245" w:type="dxa"/>
            <w:gridSpan w:val="2"/>
            <w:vMerge/>
          </w:tcPr>
          <w:p w14:paraId="6DA54A6D" w14:textId="77777777" w:rsidR="000007E0" w:rsidRDefault="000007E0">
            <w:pPr>
              <w:rPr>
                <w:rFonts w:ascii="Calibri" w:eastAsia="Calibri" w:hAnsi="Calibri" w:cs="Calibri"/>
              </w:rPr>
            </w:pPr>
          </w:p>
        </w:tc>
      </w:tr>
      <w:tr w:rsidR="000007E0" w14:paraId="1E626553" w14:textId="77777777" w:rsidTr="000108C8">
        <w:trPr>
          <w:trHeight w:val="293"/>
        </w:trPr>
        <w:tc>
          <w:tcPr>
            <w:tcW w:w="2055" w:type="dxa"/>
            <w:vMerge/>
          </w:tcPr>
          <w:p w14:paraId="2233F828"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3EC3E7FB"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vMerge/>
          </w:tcPr>
          <w:p w14:paraId="7CA74CAA" w14:textId="77777777" w:rsidR="000007E0" w:rsidRDefault="000007E0">
            <w:pPr>
              <w:rPr>
                <w:rFonts w:ascii="Calibri" w:eastAsia="Calibri" w:hAnsi="Calibri" w:cs="Calibri"/>
              </w:rPr>
            </w:pPr>
          </w:p>
        </w:tc>
        <w:tc>
          <w:tcPr>
            <w:tcW w:w="1515" w:type="dxa"/>
            <w:vMerge/>
          </w:tcPr>
          <w:p w14:paraId="393516B6" w14:textId="77777777" w:rsidR="000007E0" w:rsidRDefault="000007E0">
            <w:pPr>
              <w:rPr>
                <w:rFonts w:ascii="Calibri" w:eastAsia="Calibri" w:hAnsi="Calibri" w:cs="Calibri"/>
              </w:rPr>
            </w:pPr>
          </w:p>
        </w:tc>
        <w:tc>
          <w:tcPr>
            <w:tcW w:w="3993" w:type="dxa"/>
            <w:vMerge/>
          </w:tcPr>
          <w:p w14:paraId="44B50ED2" w14:textId="77777777" w:rsidR="000007E0" w:rsidRDefault="000007E0">
            <w:pPr>
              <w:rPr>
                <w:rFonts w:ascii="Calibri" w:eastAsia="Calibri" w:hAnsi="Calibri" w:cs="Calibri"/>
              </w:rPr>
            </w:pPr>
          </w:p>
        </w:tc>
        <w:tc>
          <w:tcPr>
            <w:tcW w:w="2245" w:type="dxa"/>
            <w:gridSpan w:val="2"/>
            <w:vMerge/>
          </w:tcPr>
          <w:p w14:paraId="71066BCC" w14:textId="77777777" w:rsidR="000007E0" w:rsidRDefault="000007E0">
            <w:pPr>
              <w:rPr>
                <w:rFonts w:ascii="Calibri" w:eastAsia="Calibri" w:hAnsi="Calibri" w:cs="Calibri"/>
              </w:rPr>
            </w:pPr>
          </w:p>
        </w:tc>
      </w:tr>
      <w:tr w:rsidR="000007E0" w14:paraId="4243D56D" w14:textId="77777777" w:rsidTr="000108C8">
        <w:trPr>
          <w:trHeight w:val="293"/>
        </w:trPr>
        <w:tc>
          <w:tcPr>
            <w:tcW w:w="2055" w:type="dxa"/>
            <w:vMerge/>
          </w:tcPr>
          <w:p w14:paraId="3FD5F080"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0D78460E" w14:textId="77777777" w:rsidR="000007E0" w:rsidRDefault="000007E0">
            <w:pPr>
              <w:rPr>
                <w:rFonts w:ascii="Calibri" w:eastAsia="Calibri" w:hAnsi="Calibri" w:cs="Calibri"/>
              </w:rPr>
            </w:pPr>
          </w:p>
        </w:tc>
        <w:tc>
          <w:tcPr>
            <w:tcW w:w="4725" w:type="dxa"/>
            <w:vMerge/>
          </w:tcPr>
          <w:p w14:paraId="5A243B9C" w14:textId="77777777" w:rsidR="000007E0" w:rsidRDefault="000007E0">
            <w:pPr>
              <w:rPr>
                <w:rFonts w:ascii="Calibri" w:eastAsia="Calibri" w:hAnsi="Calibri" w:cs="Calibri"/>
              </w:rPr>
            </w:pPr>
          </w:p>
        </w:tc>
        <w:tc>
          <w:tcPr>
            <w:tcW w:w="1515" w:type="dxa"/>
            <w:vMerge/>
          </w:tcPr>
          <w:p w14:paraId="3B0FB62D" w14:textId="77777777" w:rsidR="000007E0" w:rsidRDefault="000007E0">
            <w:pPr>
              <w:rPr>
                <w:rFonts w:ascii="Calibri" w:eastAsia="Calibri" w:hAnsi="Calibri" w:cs="Calibri"/>
              </w:rPr>
            </w:pPr>
          </w:p>
        </w:tc>
        <w:tc>
          <w:tcPr>
            <w:tcW w:w="3993" w:type="dxa"/>
            <w:vMerge/>
          </w:tcPr>
          <w:p w14:paraId="64CCA267" w14:textId="77777777" w:rsidR="000007E0" w:rsidRDefault="000007E0">
            <w:pPr>
              <w:rPr>
                <w:rFonts w:ascii="Calibri" w:eastAsia="Calibri" w:hAnsi="Calibri" w:cs="Calibri"/>
              </w:rPr>
            </w:pPr>
          </w:p>
        </w:tc>
        <w:tc>
          <w:tcPr>
            <w:tcW w:w="2245" w:type="dxa"/>
            <w:gridSpan w:val="2"/>
            <w:vMerge/>
          </w:tcPr>
          <w:p w14:paraId="197F4341" w14:textId="77777777" w:rsidR="000007E0" w:rsidRDefault="000007E0">
            <w:pPr>
              <w:rPr>
                <w:rFonts w:ascii="Calibri" w:eastAsia="Calibri" w:hAnsi="Calibri" w:cs="Calibri"/>
              </w:rPr>
            </w:pPr>
          </w:p>
        </w:tc>
      </w:tr>
      <w:tr w:rsidR="000007E0" w14:paraId="1FA4EC9B" w14:textId="77777777" w:rsidTr="000108C8">
        <w:trPr>
          <w:trHeight w:val="293"/>
        </w:trPr>
        <w:tc>
          <w:tcPr>
            <w:tcW w:w="2055" w:type="dxa"/>
            <w:vMerge/>
          </w:tcPr>
          <w:p w14:paraId="3F5F9502" w14:textId="77777777" w:rsidR="000007E0" w:rsidRDefault="000007E0">
            <w:pPr>
              <w:widowControl w:val="0"/>
              <w:pBdr>
                <w:top w:val="nil"/>
                <w:left w:val="nil"/>
                <w:bottom w:val="nil"/>
                <w:right w:val="nil"/>
                <w:between w:val="nil"/>
              </w:pBdr>
              <w:rPr>
                <w:rFonts w:ascii="Calibri" w:eastAsia="Calibri" w:hAnsi="Calibri" w:cs="Calibri"/>
              </w:rPr>
            </w:pPr>
          </w:p>
        </w:tc>
        <w:tc>
          <w:tcPr>
            <w:tcW w:w="4185" w:type="dxa"/>
            <w:vMerge/>
          </w:tcPr>
          <w:p w14:paraId="50E44278" w14:textId="77777777" w:rsidR="000007E0" w:rsidRDefault="000007E0">
            <w:pPr>
              <w:widowControl w:val="0"/>
              <w:pBdr>
                <w:top w:val="nil"/>
                <w:left w:val="nil"/>
                <w:bottom w:val="nil"/>
                <w:right w:val="nil"/>
                <w:between w:val="nil"/>
              </w:pBdr>
              <w:rPr>
                <w:rFonts w:ascii="Calibri" w:eastAsia="Calibri" w:hAnsi="Calibri" w:cs="Calibri"/>
              </w:rPr>
            </w:pPr>
          </w:p>
        </w:tc>
        <w:tc>
          <w:tcPr>
            <w:tcW w:w="4725" w:type="dxa"/>
            <w:vMerge/>
          </w:tcPr>
          <w:p w14:paraId="5FD6E024" w14:textId="77777777" w:rsidR="000007E0" w:rsidRDefault="000007E0">
            <w:pPr>
              <w:rPr>
                <w:rFonts w:ascii="Calibri" w:eastAsia="Calibri" w:hAnsi="Calibri" w:cs="Calibri"/>
              </w:rPr>
            </w:pPr>
          </w:p>
        </w:tc>
        <w:tc>
          <w:tcPr>
            <w:tcW w:w="1515" w:type="dxa"/>
            <w:vMerge/>
          </w:tcPr>
          <w:p w14:paraId="5161AA28" w14:textId="77777777" w:rsidR="000007E0" w:rsidRDefault="000007E0">
            <w:pPr>
              <w:rPr>
                <w:rFonts w:ascii="Calibri" w:eastAsia="Calibri" w:hAnsi="Calibri" w:cs="Calibri"/>
              </w:rPr>
            </w:pPr>
          </w:p>
        </w:tc>
        <w:tc>
          <w:tcPr>
            <w:tcW w:w="3993" w:type="dxa"/>
            <w:vMerge/>
          </w:tcPr>
          <w:p w14:paraId="2AC99BA5" w14:textId="77777777" w:rsidR="000007E0" w:rsidRDefault="000007E0">
            <w:pPr>
              <w:rPr>
                <w:rFonts w:ascii="Calibri" w:eastAsia="Calibri" w:hAnsi="Calibri" w:cs="Calibri"/>
              </w:rPr>
            </w:pPr>
          </w:p>
        </w:tc>
        <w:tc>
          <w:tcPr>
            <w:tcW w:w="2245" w:type="dxa"/>
            <w:gridSpan w:val="2"/>
            <w:vMerge/>
          </w:tcPr>
          <w:p w14:paraId="1364DDFD" w14:textId="77777777" w:rsidR="000007E0" w:rsidRDefault="000007E0">
            <w:pPr>
              <w:rPr>
                <w:rFonts w:ascii="Calibri" w:eastAsia="Calibri" w:hAnsi="Calibri" w:cs="Calibri"/>
              </w:rPr>
            </w:pPr>
          </w:p>
        </w:tc>
      </w:tr>
    </w:tbl>
    <w:p w14:paraId="1515CAE8" w14:textId="77777777" w:rsidR="000007E0" w:rsidRDefault="000E7EAD">
      <w:pPr>
        <w:rPr>
          <w:rFonts w:ascii="Calibri" w:eastAsia="Calibri" w:hAnsi="Calibri" w:cs="Calibri"/>
          <w:b/>
          <w:color w:val="4F81BD"/>
          <w:sz w:val="26"/>
          <w:szCs w:val="26"/>
        </w:rPr>
      </w:pPr>
      <w:r>
        <w:br w:type="page"/>
      </w:r>
    </w:p>
    <w:p w14:paraId="0015DC89" w14:textId="77777777" w:rsidR="000007E0" w:rsidRDefault="000E7EAD">
      <w:pPr>
        <w:pStyle w:val="Heading2"/>
        <w:rPr>
          <w:rFonts w:ascii="Calibri" w:eastAsia="Calibri" w:hAnsi="Calibri" w:cs="Calibri"/>
          <w:color w:val="0070C0"/>
        </w:rPr>
      </w:pPr>
      <w:r>
        <w:rPr>
          <w:rFonts w:ascii="Calibri" w:eastAsia="Calibri" w:hAnsi="Calibri" w:cs="Calibri"/>
          <w:color w:val="0070C0"/>
        </w:rPr>
        <w:lastRenderedPageBreak/>
        <w:t xml:space="preserve">3: Achievement Gap </w:t>
      </w:r>
    </w:p>
    <w:p w14:paraId="61BA145D" w14:textId="77777777" w:rsidR="000007E0" w:rsidRDefault="000E7EAD">
      <w:pPr>
        <w:pStyle w:val="Heading2"/>
        <w:rPr>
          <w:rFonts w:ascii="Calibri" w:eastAsia="Calibri" w:hAnsi="Calibri" w:cs="Calibri"/>
        </w:rPr>
      </w:pPr>
      <w:bookmarkStart w:id="1" w:name="_heading=h.30j0zll" w:colFirst="0" w:colLast="0"/>
      <w:bookmarkEnd w:id="1"/>
      <w:r>
        <w:rPr>
          <w:rFonts w:ascii="Calibri" w:eastAsia="Calibri" w:hAnsi="Calibri" w:cs="Calibri"/>
          <w:b w:val="0"/>
          <w:color w:val="000000"/>
          <w:sz w:val="24"/>
          <w:szCs w:val="24"/>
        </w:rPr>
        <w:t>KRS 158.649 requires the school-based decision making (SBDM) council, or the principal if no council exists, to set the school's yearly targets for eliminating any achievement gap. The targets should be established with input from parents, faculty, and staff and submitted to the superintendent for consideration and the local board of education for adoption.</w:t>
      </w:r>
      <w:r>
        <w:t xml:space="preserve"> </w:t>
      </w:r>
      <w:r>
        <w:rPr>
          <w:rFonts w:ascii="Calibri" w:eastAsia="Calibri" w:hAnsi="Calibri" w:cs="Calibri"/>
          <w:b w:val="0"/>
          <w:color w:val="000000"/>
          <w:sz w:val="24"/>
          <w:szCs w:val="24"/>
        </w:rPr>
        <w:t xml:space="preserve">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 Schools are not required to establish long term achievement gap goals; however, schools must establish yearly targets (objectives). </w:t>
      </w:r>
    </w:p>
    <w:tbl>
      <w:tblPr>
        <w:tblStyle w:val="a1"/>
        <w:tblW w:w="18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5"/>
        <w:gridCol w:w="3825"/>
        <w:gridCol w:w="4740"/>
        <w:gridCol w:w="1500"/>
        <w:gridCol w:w="3993"/>
        <w:gridCol w:w="2245"/>
      </w:tblGrid>
      <w:tr w:rsidR="000007E0" w14:paraId="22AFCF55" w14:textId="77777777" w:rsidTr="000108C8">
        <w:trPr>
          <w:tblHeader/>
        </w:trPr>
        <w:tc>
          <w:tcPr>
            <w:tcW w:w="2415" w:type="dxa"/>
            <w:shd w:val="clear" w:color="auto" w:fill="BFBFBF"/>
          </w:tcPr>
          <w:p w14:paraId="3AAC0E27" w14:textId="77777777" w:rsidR="000007E0" w:rsidRDefault="000E7EAD">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825" w:type="dxa"/>
            <w:shd w:val="clear" w:color="auto" w:fill="BFBFBF"/>
          </w:tcPr>
          <w:p w14:paraId="75A7B187" w14:textId="77777777" w:rsidR="000007E0" w:rsidRDefault="000E7EAD">
            <w:pPr>
              <w:jc w:val="center"/>
              <w:rPr>
                <w:rFonts w:ascii="Calibri" w:eastAsia="Calibri" w:hAnsi="Calibri" w:cs="Calibri"/>
                <w:b/>
              </w:rPr>
            </w:pPr>
            <w:r>
              <w:rPr>
                <w:rFonts w:ascii="Calibri" w:eastAsia="Calibri" w:hAnsi="Calibri" w:cs="Calibri"/>
                <w:b/>
              </w:rPr>
              <w:t>Strategy</w:t>
            </w:r>
          </w:p>
        </w:tc>
        <w:tc>
          <w:tcPr>
            <w:tcW w:w="4740" w:type="dxa"/>
            <w:shd w:val="clear" w:color="auto" w:fill="BFBFBF"/>
          </w:tcPr>
          <w:p w14:paraId="3D526D32" w14:textId="77777777" w:rsidR="000007E0" w:rsidRDefault="000E7EAD">
            <w:pPr>
              <w:jc w:val="center"/>
              <w:rPr>
                <w:rFonts w:ascii="Calibri" w:eastAsia="Calibri" w:hAnsi="Calibri" w:cs="Calibri"/>
                <w:b/>
              </w:rPr>
            </w:pPr>
            <w:r>
              <w:rPr>
                <w:rFonts w:ascii="Calibri" w:eastAsia="Calibri" w:hAnsi="Calibri" w:cs="Calibri"/>
                <w:b/>
              </w:rPr>
              <w:t xml:space="preserve">Activities </w:t>
            </w:r>
          </w:p>
        </w:tc>
        <w:tc>
          <w:tcPr>
            <w:tcW w:w="1500" w:type="dxa"/>
            <w:shd w:val="clear" w:color="auto" w:fill="BFBFBF"/>
          </w:tcPr>
          <w:p w14:paraId="1E33F966" w14:textId="77777777" w:rsidR="000007E0" w:rsidRDefault="000E7EAD">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4AF3768D" w14:textId="77777777" w:rsidR="000007E0" w:rsidRDefault="000E7EAD">
            <w:pPr>
              <w:jc w:val="center"/>
              <w:rPr>
                <w:rFonts w:ascii="Calibri" w:eastAsia="Calibri" w:hAnsi="Calibri" w:cs="Calibri"/>
                <w:b/>
              </w:rPr>
            </w:pPr>
            <w:r>
              <w:rPr>
                <w:rFonts w:ascii="Calibri" w:eastAsia="Calibri" w:hAnsi="Calibri" w:cs="Calibri"/>
                <w:b/>
              </w:rPr>
              <w:t xml:space="preserve">Progress Monitoring </w:t>
            </w:r>
          </w:p>
        </w:tc>
        <w:tc>
          <w:tcPr>
            <w:tcW w:w="2245" w:type="dxa"/>
            <w:shd w:val="clear" w:color="auto" w:fill="BFBFBF"/>
          </w:tcPr>
          <w:p w14:paraId="7917D769" w14:textId="77777777" w:rsidR="000007E0" w:rsidRDefault="000E7EAD">
            <w:pPr>
              <w:jc w:val="center"/>
              <w:rPr>
                <w:rFonts w:ascii="Calibri" w:eastAsia="Calibri" w:hAnsi="Calibri" w:cs="Calibri"/>
                <w:b/>
              </w:rPr>
            </w:pPr>
            <w:r>
              <w:rPr>
                <w:rFonts w:ascii="Calibri" w:eastAsia="Calibri" w:hAnsi="Calibri" w:cs="Calibri"/>
                <w:b/>
              </w:rPr>
              <w:t>Funding</w:t>
            </w:r>
          </w:p>
        </w:tc>
      </w:tr>
      <w:tr w:rsidR="000007E0" w14:paraId="66EF393A" w14:textId="77777777" w:rsidTr="000108C8">
        <w:trPr>
          <w:trHeight w:val="240"/>
        </w:trPr>
        <w:tc>
          <w:tcPr>
            <w:tcW w:w="2415" w:type="dxa"/>
            <w:vMerge w:val="restart"/>
          </w:tcPr>
          <w:p w14:paraId="4DB1B0D7" w14:textId="77777777" w:rsidR="000007E0" w:rsidRDefault="000E7EAD">
            <w:pPr>
              <w:rPr>
                <w:rFonts w:ascii="Calibri" w:eastAsia="Calibri" w:hAnsi="Calibri" w:cs="Calibri"/>
              </w:rPr>
            </w:pPr>
            <w:r>
              <w:rPr>
                <w:rFonts w:ascii="Calibri" w:eastAsia="Calibri" w:hAnsi="Calibri" w:cs="Calibri"/>
              </w:rPr>
              <w:t>Objective 1:  Increase MAP reading conditional growth for students with disabilities from 41% with high growth from fall to spring 21-22 to 64%ile (Spring 2024).</w:t>
            </w:r>
          </w:p>
          <w:p w14:paraId="34DA1474" w14:textId="77777777" w:rsidR="000007E0" w:rsidRDefault="000007E0">
            <w:pPr>
              <w:rPr>
                <w:rFonts w:ascii="Calibri" w:eastAsia="Calibri" w:hAnsi="Calibri" w:cs="Calibri"/>
              </w:rPr>
            </w:pPr>
          </w:p>
          <w:p w14:paraId="2D4F72A5" w14:textId="77777777" w:rsidR="000007E0" w:rsidRDefault="000007E0">
            <w:pPr>
              <w:rPr>
                <w:rFonts w:ascii="Calibri" w:eastAsia="Calibri" w:hAnsi="Calibri" w:cs="Calibri"/>
              </w:rPr>
            </w:pPr>
            <w:bookmarkStart w:id="2" w:name="_heading=h.1fob9te" w:colFirst="0" w:colLast="0"/>
            <w:bookmarkEnd w:id="2"/>
          </w:p>
          <w:p w14:paraId="5BEDE8E0" w14:textId="77777777" w:rsidR="000007E0" w:rsidRDefault="000007E0">
            <w:pPr>
              <w:rPr>
                <w:rFonts w:ascii="Calibri" w:eastAsia="Calibri" w:hAnsi="Calibri" w:cs="Calibri"/>
              </w:rPr>
            </w:pPr>
            <w:bookmarkStart w:id="3" w:name="_heading=h.veyc69c5nofd" w:colFirst="0" w:colLast="0"/>
            <w:bookmarkEnd w:id="3"/>
          </w:p>
          <w:p w14:paraId="510BB769" w14:textId="77777777" w:rsidR="000007E0" w:rsidRDefault="000E7EAD">
            <w:pPr>
              <w:rPr>
                <w:rFonts w:ascii="Calibri" w:eastAsia="Calibri" w:hAnsi="Calibri" w:cs="Calibri"/>
              </w:rPr>
            </w:pPr>
            <w:bookmarkStart w:id="4" w:name="_heading=h.oievv2v4foao" w:colFirst="0" w:colLast="0"/>
            <w:bookmarkEnd w:id="4"/>
            <w:r>
              <w:rPr>
                <w:rFonts w:ascii="Calibri" w:eastAsia="Calibri" w:hAnsi="Calibri" w:cs="Calibri"/>
              </w:rPr>
              <w:t>Objective 2: Increase MAP math conditional growth for students with disabilities from 42% with high growth from fall to spring 21-22 to 64%ile (Spring 2024).</w:t>
            </w:r>
          </w:p>
        </w:tc>
        <w:tc>
          <w:tcPr>
            <w:tcW w:w="3825" w:type="dxa"/>
            <w:vMerge w:val="restart"/>
          </w:tcPr>
          <w:p w14:paraId="49880F69" w14:textId="48C0D451" w:rsidR="000007E0" w:rsidRDefault="000E7EAD">
            <w:pPr>
              <w:spacing w:after="240"/>
              <w:rPr>
                <w:rFonts w:ascii="Calibri" w:eastAsia="Calibri" w:hAnsi="Calibri" w:cs="Calibri"/>
                <w:sz w:val="22"/>
                <w:szCs w:val="22"/>
              </w:rPr>
            </w:pPr>
            <w:r>
              <w:rPr>
                <w:rFonts w:ascii="Calibri" w:eastAsia="Calibri" w:hAnsi="Calibri" w:cs="Calibri"/>
                <w:sz w:val="22"/>
                <w:szCs w:val="22"/>
              </w:rPr>
              <w:t>Resources are aligned to needs to make all systems work together for continuous improvement and success. A system is in place to monitor student data regularly and to ensure a continuous improvement model that monitors what is working.</w:t>
            </w:r>
          </w:p>
          <w:p w14:paraId="03C407F0" w14:textId="289E07B6" w:rsidR="000007E0" w:rsidRDefault="000E7EAD">
            <w:pPr>
              <w:spacing w:after="240"/>
              <w:rPr>
                <w:rFonts w:ascii="Calibri" w:eastAsia="Calibri" w:hAnsi="Calibri" w:cs="Calibri"/>
                <w:sz w:val="22"/>
                <w:szCs w:val="22"/>
              </w:rPr>
            </w:pPr>
            <w:r>
              <w:rPr>
                <w:rFonts w:ascii="Calibri" w:eastAsia="Calibri" w:hAnsi="Calibri" w:cs="Calibri"/>
                <w:sz w:val="22"/>
                <w:szCs w:val="22"/>
              </w:rPr>
              <w:t>KCWP 2:  Ensure ongoing professional development in best practice/ high yield instructional strategies to aid in curricular adjustments when students fail to meet mastery or achieve mastery.</w:t>
            </w:r>
          </w:p>
          <w:p w14:paraId="12713F08" w14:textId="519A9441" w:rsidR="000007E0" w:rsidRDefault="000E7EAD">
            <w:pPr>
              <w:spacing w:after="240"/>
              <w:rPr>
                <w:rFonts w:ascii="Calibri" w:eastAsia="Calibri" w:hAnsi="Calibri" w:cs="Calibri"/>
                <w:sz w:val="22"/>
                <w:szCs w:val="22"/>
              </w:rPr>
            </w:pPr>
            <w:r>
              <w:rPr>
                <w:rFonts w:ascii="Calibri" w:eastAsia="Calibri" w:hAnsi="Calibri" w:cs="Calibri"/>
                <w:sz w:val="22"/>
                <w:szCs w:val="22"/>
              </w:rPr>
              <w:t>KCWP 3: Analyzing data to identify priorities and implement actionable steps that impact instruction/student learning.</w:t>
            </w:r>
          </w:p>
          <w:p w14:paraId="1D8BDC44" w14:textId="77777777" w:rsidR="000007E0" w:rsidRDefault="000E7EAD">
            <w:pPr>
              <w:spacing w:after="240"/>
              <w:rPr>
                <w:rFonts w:ascii="Calibri" w:eastAsia="Calibri" w:hAnsi="Calibri" w:cs="Calibri"/>
                <w:sz w:val="22"/>
                <w:szCs w:val="22"/>
              </w:rPr>
            </w:pPr>
            <w:r>
              <w:rPr>
                <w:rFonts w:ascii="Calibri" w:eastAsia="Calibri" w:hAnsi="Calibri" w:cs="Calibri"/>
                <w:sz w:val="22"/>
                <w:szCs w:val="22"/>
              </w:rPr>
              <w:t>KCWP 5: Ensuring the work with staff to determine which best practice strategies will meet the identified needs of the students.</w:t>
            </w:r>
          </w:p>
        </w:tc>
        <w:tc>
          <w:tcPr>
            <w:tcW w:w="4740" w:type="dxa"/>
          </w:tcPr>
          <w:p w14:paraId="198DE5B0" w14:textId="77777777" w:rsidR="000007E0" w:rsidRDefault="000E7EAD">
            <w:pPr>
              <w:rPr>
                <w:rFonts w:ascii="Calibri" w:eastAsia="Calibri" w:hAnsi="Calibri" w:cs="Calibri"/>
                <w:sz w:val="26"/>
                <w:szCs w:val="26"/>
              </w:rPr>
            </w:pPr>
            <w:r>
              <w:rPr>
                <w:rFonts w:ascii="Calibri" w:eastAsia="Calibri" w:hAnsi="Calibri" w:cs="Calibri"/>
              </w:rPr>
              <w:t>#1-KCWP 2: Improve student achievement through peer coaching professional development targeting writing and basic mechanics.</w:t>
            </w:r>
          </w:p>
        </w:tc>
        <w:tc>
          <w:tcPr>
            <w:tcW w:w="1500" w:type="dxa"/>
          </w:tcPr>
          <w:p w14:paraId="73B14143" w14:textId="77777777" w:rsidR="000007E0" w:rsidRDefault="000E7EAD">
            <w:pPr>
              <w:rPr>
                <w:rFonts w:ascii="Calibri" w:eastAsia="Calibri" w:hAnsi="Calibri" w:cs="Calibri"/>
              </w:rPr>
            </w:pPr>
            <w:r>
              <w:rPr>
                <w:rFonts w:ascii="Calibri" w:eastAsia="Calibri" w:hAnsi="Calibri" w:cs="Calibri"/>
              </w:rPr>
              <w:t>Spring 2023 MAP Growth Scores on Language Assessment</w:t>
            </w:r>
          </w:p>
        </w:tc>
        <w:tc>
          <w:tcPr>
            <w:tcW w:w="3993" w:type="dxa"/>
          </w:tcPr>
          <w:p w14:paraId="7221AD9C" w14:textId="18A68ECC" w:rsidR="000007E0" w:rsidRDefault="000E7EAD">
            <w:pPr>
              <w:rPr>
                <w:rFonts w:ascii="Calibri" w:eastAsia="Calibri" w:hAnsi="Calibri" w:cs="Calibri"/>
              </w:rPr>
            </w:pPr>
            <w:r>
              <w:rPr>
                <w:rFonts w:ascii="Calibri" w:eastAsia="Calibri" w:hAnsi="Calibri" w:cs="Calibri"/>
              </w:rPr>
              <w:t xml:space="preserve">Bimonthly assessments through Edulastic that measure student’s mastery towards the KSA language goals. </w:t>
            </w:r>
          </w:p>
        </w:tc>
        <w:tc>
          <w:tcPr>
            <w:tcW w:w="2245" w:type="dxa"/>
          </w:tcPr>
          <w:p w14:paraId="110E26B2" w14:textId="77777777" w:rsidR="000007E0" w:rsidRDefault="000E7EAD">
            <w:pPr>
              <w:rPr>
                <w:rFonts w:ascii="Calibri" w:eastAsia="Calibri" w:hAnsi="Calibri" w:cs="Calibri"/>
              </w:rPr>
            </w:pPr>
            <w:r>
              <w:rPr>
                <w:rFonts w:ascii="Calibri" w:eastAsia="Calibri" w:hAnsi="Calibri" w:cs="Calibri"/>
              </w:rPr>
              <w:t>Renewal of Edulastic License</w:t>
            </w:r>
          </w:p>
        </w:tc>
      </w:tr>
      <w:tr w:rsidR="000007E0" w14:paraId="4A631919" w14:textId="77777777" w:rsidTr="000108C8">
        <w:trPr>
          <w:trHeight w:val="240"/>
        </w:trPr>
        <w:tc>
          <w:tcPr>
            <w:tcW w:w="2415" w:type="dxa"/>
            <w:vMerge/>
          </w:tcPr>
          <w:p w14:paraId="0273599D"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1E4192F6"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tcPr>
          <w:p w14:paraId="54AFA050" w14:textId="2E8E5B72" w:rsidR="000007E0" w:rsidRDefault="000E7EAD">
            <w:pPr>
              <w:rPr>
                <w:rFonts w:ascii="Calibri" w:eastAsia="Calibri" w:hAnsi="Calibri" w:cs="Calibri"/>
              </w:rPr>
            </w:pPr>
            <w:r>
              <w:rPr>
                <w:rFonts w:ascii="Calibri" w:eastAsia="Calibri" w:hAnsi="Calibri" w:cs="Calibri"/>
              </w:rPr>
              <w:t>#2-KCWP 2: Professional development with participation in the National CEC conference, specifically attending sessions on co-teaching and strategies to address the needs of trauma impacted students.  Additionally, special education teachers will receive professional development opportunities in literacy, mathematics, and social emotional learning.</w:t>
            </w:r>
          </w:p>
        </w:tc>
        <w:tc>
          <w:tcPr>
            <w:tcW w:w="1500" w:type="dxa"/>
          </w:tcPr>
          <w:p w14:paraId="70A60FB3" w14:textId="77777777" w:rsidR="000007E0" w:rsidRDefault="000E7EAD">
            <w:pPr>
              <w:rPr>
                <w:rFonts w:ascii="Calibri" w:eastAsia="Calibri" w:hAnsi="Calibri" w:cs="Calibri"/>
              </w:rPr>
            </w:pPr>
            <w:r>
              <w:rPr>
                <w:rFonts w:ascii="Calibri" w:eastAsia="Calibri" w:hAnsi="Calibri" w:cs="Calibri"/>
              </w:rPr>
              <w:t>Completion of the CEC conference</w:t>
            </w:r>
          </w:p>
        </w:tc>
        <w:tc>
          <w:tcPr>
            <w:tcW w:w="3993" w:type="dxa"/>
          </w:tcPr>
          <w:p w14:paraId="2DB542C9" w14:textId="77777777" w:rsidR="000007E0" w:rsidRDefault="000E7EAD">
            <w:pPr>
              <w:rPr>
                <w:rFonts w:ascii="Calibri" w:eastAsia="Calibri" w:hAnsi="Calibri" w:cs="Calibri"/>
              </w:rPr>
            </w:pPr>
            <w:r>
              <w:rPr>
                <w:rFonts w:ascii="Calibri" w:eastAsia="Calibri" w:hAnsi="Calibri" w:cs="Calibri"/>
              </w:rPr>
              <w:t>Debrief meeting through Spec Ed PLC; walkthrough observations to show implementation in instruction.</w:t>
            </w:r>
          </w:p>
        </w:tc>
        <w:tc>
          <w:tcPr>
            <w:tcW w:w="2245" w:type="dxa"/>
          </w:tcPr>
          <w:p w14:paraId="1DCFDD22" w14:textId="77777777" w:rsidR="000007E0" w:rsidRDefault="000E7EAD">
            <w:pPr>
              <w:rPr>
                <w:rFonts w:ascii="Calibri" w:eastAsia="Calibri" w:hAnsi="Calibri" w:cs="Calibri"/>
              </w:rPr>
            </w:pPr>
            <w:r>
              <w:rPr>
                <w:rFonts w:ascii="Calibri" w:eastAsia="Calibri" w:hAnsi="Calibri" w:cs="Calibri"/>
              </w:rPr>
              <w:t>District Sp. Ed. funding</w:t>
            </w:r>
          </w:p>
        </w:tc>
      </w:tr>
      <w:tr w:rsidR="000007E0" w14:paraId="1BFBCF6A" w14:textId="77777777" w:rsidTr="000108C8">
        <w:trPr>
          <w:trHeight w:val="260"/>
        </w:trPr>
        <w:tc>
          <w:tcPr>
            <w:tcW w:w="2415" w:type="dxa"/>
            <w:vMerge/>
          </w:tcPr>
          <w:p w14:paraId="56C6B351"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1FD9FF19" w14:textId="77777777" w:rsidR="000007E0" w:rsidRDefault="000007E0">
            <w:pPr>
              <w:rPr>
                <w:rFonts w:ascii="Calibri" w:eastAsia="Calibri" w:hAnsi="Calibri" w:cs="Calibri"/>
                <w:sz w:val="26"/>
                <w:szCs w:val="26"/>
              </w:rPr>
            </w:pPr>
          </w:p>
        </w:tc>
        <w:tc>
          <w:tcPr>
            <w:tcW w:w="4740" w:type="dxa"/>
          </w:tcPr>
          <w:p w14:paraId="091C1F4D" w14:textId="68EF535D" w:rsidR="000007E0" w:rsidRDefault="000E7EAD">
            <w:pPr>
              <w:spacing w:after="240"/>
              <w:rPr>
                <w:rFonts w:ascii="Calibri" w:eastAsia="Calibri" w:hAnsi="Calibri" w:cs="Calibri"/>
                <w:sz w:val="26"/>
                <w:szCs w:val="26"/>
              </w:rPr>
            </w:pPr>
            <w:r>
              <w:rPr>
                <w:rFonts w:ascii="Calibri" w:eastAsia="Calibri" w:hAnsi="Calibri" w:cs="Calibri"/>
                <w:highlight w:val="white"/>
              </w:rPr>
              <w:t>#3-KCWP 2: Systems of collaboration, based on the master schedule, are in place to meet Tier I.  Co-teacher collaboration with general education teachers in reading and math.</w:t>
            </w:r>
          </w:p>
        </w:tc>
        <w:tc>
          <w:tcPr>
            <w:tcW w:w="1500" w:type="dxa"/>
          </w:tcPr>
          <w:p w14:paraId="16E98FD0" w14:textId="77777777" w:rsidR="000007E0" w:rsidRDefault="000E7EAD">
            <w:pPr>
              <w:rPr>
                <w:rFonts w:ascii="Calibri" w:eastAsia="Calibri" w:hAnsi="Calibri" w:cs="Calibri"/>
              </w:rPr>
            </w:pPr>
            <w:r>
              <w:rPr>
                <w:rFonts w:ascii="Calibri" w:eastAsia="Calibri" w:hAnsi="Calibri" w:cs="Calibri"/>
              </w:rPr>
              <w:t>Spring 2023 MAP Growth Scores on Language Assessment</w:t>
            </w:r>
          </w:p>
        </w:tc>
        <w:tc>
          <w:tcPr>
            <w:tcW w:w="3993" w:type="dxa"/>
          </w:tcPr>
          <w:p w14:paraId="193ED2F1" w14:textId="405E0CF3" w:rsidR="000007E0" w:rsidRDefault="000E7EAD">
            <w:pPr>
              <w:rPr>
                <w:rFonts w:ascii="Calibri" w:eastAsia="Calibri" w:hAnsi="Calibri" w:cs="Calibri"/>
              </w:rPr>
            </w:pPr>
            <w:r>
              <w:rPr>
                <w:rFonts w:ascii="Calibri" w:eastAsia="Calibri" w:hAnsi="Calibri" w:cs="Calibri"/>
              </w:rPr>
              <w:t>Weekly PLC collaboration with all grade level teams (spec-ed pushing in with their co-teaching grade) recording current reading and math to differentiate instruction to meet the diverse needs of the student population.</w:t>
            </w:r>
          </w:p>
        </w:tc>
        <w:tc>
          <w:tcPr>
            <w:tcW w:w="2245" w:type="dxa"/>
          </w:tcPr>
          <w:p w14:paraId="1A2F19C1" w14:textId="77777777" w:rsidR="000007E0" w:rsidRDefault="000E7EAD">
            <w:pPr>
              <w:rPr>
                <w:rFonts w:ascii="Calibri" w:eastAsia="Calibri" w:hAnsi="Calibri" w:cs="Calibri"/>
              </w:rPr>
            </w:pPr>
            <w:r>
              <w:rPr>
                <w:rFonts w:ascii="Calibri" w:eastAsia="Calibri" w:hAnsi="Calibri" w:cs="Calibri"/>
              </w:rPr>
              <w:t>$0</w:t>
            </w:r>
          </w:p>
        </w:tc>
      </w:tr>
      <w:tr w:rsidR="000007E0" w14:paraId="300ACBFB" w14:textId="77777777" w:rsidTr="000108C8">
        <w:trPr>
          <w:trHeight w:val="293"/>
        </w:trPr>
        <w:tc>
          <w:tcPr>
            <w:tcW w:w="2415" w:type="dxa"/>
            <w:vMerge/>
          </w:tcPr>
          <w:p w14:paraId="2650E83B"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08E9E74B"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val="restart"/>
          </w:tcPr>
          <w:p w14:paraId="105AE325" w14:textId="77777777" w:rsidR="000007E0" w:rsidRDefault="000E7EAD">
            <w:pPr>
              <w:rPr>
                <w:rFonts w:ascii="Calibri" w:eastAsia="Calibri" w:hAnsi="Calibri" w:cs="Calibri"/>
              </w:rPr>
            </w:pPr>
            <w:r>
              <w:rPr>
                <w:rFonts w:ascii="Calibri" w:eastAsia="Calibri" w:hAnsi="Calibri" w:cs="Calibri"/>
              </w:rPr>
              <w:t>#4-KCWP 3: Ensuring students in 3-5th are identified, claimed and part of a data tracking system. Targeted monthly conversations to determine which best practice strategies will meet the identified needs of the student with implementation.</w:t>
            </w:r>
          </w:p>
        </w:tc>
        <w:tc>
          <w:tcPr>
            <w:tcW w:w="1500" w:type="dxa"/>
            <w:vMerge w:val="restart"/>
          </w:tcPr>
          <w:p w14:paraId="09C8AD14" w14:textId="77777777" w:rsidR="000007E0" w:rsidRDefault="000E7EAD">
            <w:pPr>
              <w:rPr>
                <w:rFonts w:ascii="Calibri" w:eastAsia="Calibri" w:hAnsi="Calibri" w:cs="Calibri"/>
              </w:rPr>
            </w:pPr>
            <w:r>
              <w:rPr>
                <w:rFonts w:ascii="Calibri" w:eastAsia="Calibri" w:hAnsi="Calibri" w:cs="Calibri"/>
              </w:rPr>
              <w:t>Spring 2023 MAP Growth Scores on Language Assessment</w:t>
            </w:r>
          </w:p>
        </w:tc>
        <w:tc>
          <w:tcPr>
            <w:tcW w:w="3993" w:type="dxa"/>
            <w:vMerge w:val="restart"/>
          </w:tcPr>
          <w:p w14:paraId="72A4994D" w14:textId="77777777" w:rsidR="000007E0" w:rsidRDefault="000E7EAD">
            <w:pPr>
              <w:rPr>
                <w:rFonts w:ascii="Calibri" w:eastAsia="Calibri" w:hAnsi="Calibri" w:cs="Calibri"/>
              </w:rPr>
            </w:pPr>
            <w:r>
              <w:rPr>
                <w:rFonts w:ascii="Calibri" w:eastAsia="Calibri" w:hAnsi="Calibri" w:cs="Calibri"/>
              </w:rPr>
              <w:t>Monthly fluency growth in reading using MAP probes</w:t>
            </w:r>
          </w:p>
          <w:p w14:paraId="2F9A124A" w14:textId="77777777" w:rsidR="000007E0" w:rsidRDefault="000007E0">
            <w:pPr>
              <w:rPr>
                <w:rFonts w:ascii="Calibri" w:eastAsia="Calibri" w:hAnsi="Calibri" w:cs="Calibri"/>
              </w:rPr>
            </w:pPr>
          </w:p>
          <w:p w14:paraId="44BC6957" w14:textId="77777777" w:rsidR="000007E0" w:rsidRDefault="000E7EAD">
            <w:pPr>
              <w:rPr>
                <w:rFonts w:ascii="Calibri" w:eastAsia="Calibri" w:hAnsi="Calibri" w:cs="Calibri"/>
              </w:rPr>
            </w:pPr>
            <w:r>
              <w:rPr>
                <w:rFonts w:ascii="Calibri" w:eastAsia="Calibri" w:hAnsi="Calibri" w:cs="Calibri"/>
              </w:rPr>
              <w:t xml:space="preserve">Monthly writing probes that measure students' reading comprehension on </w:t>
            </w:r>
            <w:r>
              <w:rPr>
                <w:rFonts w:ascii="Calibri" w:eastAsia="Calibri" w:hAnsi="Calibri" w:cs="Calibri"/>
              </w:rPr>
              <w:lastRenderedPageBreak/>
              <w:t>grade level determined priority standards.</w:t>
            </w:r>
          </w:p>
          <w:p w14:paraId="0B21FAE3" w14:textId="77777777" w:rsidR="000007E0" w:rsidRDefault="000007E0">
            <w:pPr>
              <w:rPr>
                <w:rFonts w:ascii="Calibri" w:eastAsia="Calibri" w:hAnsi="Calibri" w:cs="Calibri"/>
              </w:rPr>
            </w:pPr>
          </w:p>
          <w:p w14:paraId="31A2867F" w14:textId="77777777" w:rsidR="000007E0" w:rsidRDefault="000E7EAD">
            <w:pPr>
              <w:rPr>
                <w:rFonts w:ascii="Calibri" w:eastAsia="Calibri" w:hAnsi="Calibri" w:cs="Calibri"/>
              </w:rPr>
            </w:pPr>
            <w:r>
              <w:rPr>
                <w:rFonts w:ascii="Calibri" w:eastAsia="Calibri" w:hAnsi="Calibri" w:cs="Calibri"/>
              </w:rPr>
              <w:t xml:space="preserve">Daily exit tickets, end of module assessments, and </w:t>
            </w:r>
            <w:proofErr w:type="spellStart"/>
            <w:r>
              <w:rPr>
                <w:rFonts w:ascii="Calibri" w:eastAsia="Calibri" w:hAnsi="Calibri" w:cs="Calibri"/>
              </w:rPr>
              <w:t>summatives</w:t>
            </w:r>
            <w:proofErr w:type="spellEnd"/>
            <w:r>
              <w:rPr>
                <w:rFonts w:ascii="Calibri" w:eastAsia="Calibri" w:hAnsi="Calibri" w:cs="Calibri"/>
              </w:rPr>
              <w:t xml:space="preserve"> that measure student progress towards targeted math standards.</w:t>
            </w:r>
          </w:p>
          <w:p w14:paraId="430E7A2C" w14:textId="77777777" w:rsidR="000007E0" w:rsidRDefault="000E7EAD">
            <w:pPr>
              <w:rPr>
                <w:rFonts w:ascii="Calibri" w:eastAsia="Calibri" w:hAnsi="Calibri" w:cs="Calibri"/>
              </w:rPr>
            </w:pPr>
            <w:r>
              <w:rPr>
                <w:rFonts w:ascii="Calibri" w:eastAsia="Calibri" w:hAnsi="Calibri" w:cs="Calibri"/>
              </w:rPr>
              <w:t xml:space="preserve"> </w:t>
            </w:r>
          </w:p>
        </w:tc>
        <w:tc>
          <w:tcPr>
            <w:tcW w:w="2245" w:type="dxa"/>
            <w:vMerge w:val="restart"/>
          </w:tcPr>
          <w:p w14:paraId="1D71C121" w14:textId="77777777" w:rsidR="000007E0" w:rsidRDefault="000E7EAD">
            <w:pPr>
              <w:rPr>
                <w:rFonts w:ascii="Calibri" w:eastAsia="Calibri" w:hAnsi="Calibri" w:cs="Calibri"/>
              </w:rPr>
            </w:pPr>
            <w:proofErr w:type="gramStart"/>
            <w:r>
              <w:rPr>
                <w:rFonts w:ascii="Calibri" w:eastAsia="Calibri" w:hAnsi="Calibri" w:cs="Calibri"/>
              </w:rPr>
              <w:lastRenderedPageBreak/>
              <w:t>Title</w:t>
            </w:r>
            <w:proofErr w:type="gramEnd"/>
            <w:r>
              <w:rPr>
                <w:rFonts w:ascii="Calibri" w:eastAsia="Calibri" w:hAnsi="Calibri" w:cs="Calibri"/>
              </w:rPr>
              <w:t xml:space="preserve"> I Writing Coach</w:t>
            </w:r>
          </w:p>
        </w:tc>
      </w:tr>
      <w:tr w:rsidR="000007E0" w14:paraId="241BA367" w14:textId="77777777" w:rsidTr="000108C8">
        <w:trPr>
          <w:trHeight w:val="293"/>
        </w:trPr>
        <w:tc>
          <w:tcPr>
            <w:tcW w:w="2415" w:type="dxa"/>
            <w:vMerge/>
          </w:tcPr>
          <w:p w14:paraId="2940307B"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1E909F6D" w14:textId="77777777" w:rsidR="000007E0" w:rsidRDefault="000007E0">
            <w:pPr>
              <w:rPr>
                <w:rFonts w:ascii="Calibri" w:eastAsia="Calibri" w:hAnsi="Calibri" w:cs="Calibri"/>
                <w:sz w:val="26"/>
                <w:szCs w:val="26"/>
              </w:rPr>
            </w:pPr>
          </w:p>
        </w:tc>
        <w:tc>
          <w:tcPr>
            <w:tcW w:w="4740" w:type="dxa"/>
            <w:vMerge/>
          </w:tcPr>
          <w:p w14:paraId="2D40C9AD" w14:textId="77777777" w:rsidR="000007E0" w:rsidRDefault="000007E0">
            <w:pPr>
              <w:rPr>
                <w:rFonts w:ascii="Calibri" w:eastAsia="Calibri" w:hAnsi="Calibri" w:cs="Calibri"/>
              </w:rPr>
            </w:pPr>
          </w:p>
        </w:tc>
        <w:tc>
          <w:tcPr>
            <w:tcW w:w="1500" w:type="dxa"/>
            <w:vMerge/>
          </w:tcPr>
          <w:p w14:paraId="2985CAB7" w14:textId="77777777" w:rsidR="000007E0" w:rsidRDefault="000007E0">
            <w:pPr>
              <w:rPr>
                <w:rFonts w:ascii="Calibri" w:eastAsia="Calibri" w:hAnsi="Calibri" w:cs="Calibri"/>
              </w:rPr>
            </w:pPr>
          </w:p>
        </w:tc>
        <w:tc>
          <w:tcPr>
            <w:tcW w:w="3993" w:type="dxa"/>
            <w:vMerge/>
          </w:tcPr>
          <w:p w14:paraId="0CBE924B" w14:textId="77777777" w:rsidR="000007E0" w:rsidRDefault="000007E0">
            <w:pPr>
              <w:rPr>
                <w:rFonts w:ascii="Calibri" w:eastAsia="Calibri" w:hAnsi="Calibri" w:cs="Calibri"/>
              </w:rPr>
            </w:pPr>
          </w:p>
        </w:tc>
        <w:tc>
          <w:tcPr>
            <w:tcW w:w="2245" w:type="dxa"/>
            <w:vMerge/>
          </w:tcPr>
          <w:p w14:paraId="05FF097D" w14:textId="77777777" w:rsidR="000007E0" w:rsidRDefault="000007E0">
            <w:pPr>
              <w:rPr>
                <w:rFonts w:ascii="Calibri" w:eastAsia="Calibri" w:hAnsi="Calibri" w:cs="Calibri"/>
              </w:rPr>
            </w:pPr>
          </w:p>
        </w:tc>
      </w:tr>
      <w:tr w:rsidR="000007E0" w14:paraId="27C060F2" w14:textId="77777777" w:rsidTr="000108C8">
        <w:trPr>
          <w:trHeight w:val="293"/>
        </w:trPr>
        <w:tc>
          <w:tcPr>
            <w:tcW w:w="2415" w:type="dxa"/>
            <w:vMerge/>
          </w:tcPr>
          <w:p w14:paraId="53587996"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043D612A"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41C52A6D" w14:textId="77777777" w:rsidR="000007E0" w:rsidRDefault="000007E0">
            <w:pPr>
              <w:rPr>
                <w:rFonts w:ascii="Calibri" w:eastAsia="Calibri" w:hAnsi="Calibri" w:cs="Calibri"/>
              </w:rPr>
            </w:pPr>
          </w:p>
        </w:tc>
        <w:tc>
          <w:tcPr>
            <w:tcW w:w="1500" w:type="dxa"/>
            <w:vMerge/>
          </w:tcPr>
          <w:p w14:paraId="43F96AD8" w14:textId="77777777" w:rsidR="000007E0" w:rsidRDefault="000007E0">
            <w:pPr>
              <w:rPr>
                <w:rFonts w:ascii="Calibri" w:eastAsia="Calibri" w:hAnsi="Calibri" w:cs="Calibri"/>
              </w:rPr>
            </w:pPr>
          </w:p>
        </w:tc>
        <w:tc>
          <w:tcPr>
            <w:tcW w:w="3993" w:type="dxa"/>
            <w:vMerge/>
          </w:tcPr>
          <w:p w14:paraId="5284B2BD" w14:textId="77777777" w:rsidR="000007E0" w:rsidRDefault="000007E0">
            <w:pPr>
              <w:rPr>
                <w:rFonts w:ascii="Calibri" w:eastAsia="Calibri" w:hAnsi="Calibri" w:cs="Calibri"/>
              </w:rPr>
            </w:pPr>
          </w:p>
        </w:tc>
        <w:tc>
          <w:tcPr>
            <w:tcW w:w="2245" w:type="dxa"/>
            <w:vMerge/>
          </w:tcPr>
          <w:p w14:paraId="47C9E76F" w14:textId="77777777" w:rsidR="000007E0" w:rsidRDefault="000007E0">
            <w:pPr>
              <w:rPr>
                <w:rFonts w:ascii="Calibri" w:eastAsia="Calibri" w:hAnsi="Calibri" w:cs="Calibri"/>
              </w:rPr>
            </w:pPr>
          </w:p>
        </w:tc>
      </w:tr>
      <w:tr w:rsidR="000007E0" w14:paraId="7579893B" w14:textId="77777777" w:rsidTr="000108C8">
        <w:trPr>
          <w:trHeight w:val="293"/>
        </w:trPr>
        <w:tc>
          <w:tcPr>
            <w:tcW w:w="2415" w:type="dxa"/>
            <w:vMerge/>
          </w:tcPr>
          <w:p w14:paraId="1A53F2AB" w14:textId="77777777" w:rsidR="000007E0" w:rsidRDefault="000007E0">
            <w:pPr>
              <w:rPr>
                <w:rFonts w:ascii="Calibri" w:eastAsia="Calibri" w:hAnsi="Calibri" w:cs="Calibri"/>
              </w:rPr>
            </w:pPr>
          </w:p>
        </w:tc>
        <w:tc>
          <w:tcPr>
            <w:tcW w:w="3825" w:type="dxa"/>
            <w:vMerge/>
          </w:tcPr>
          <w:p w14:paraId="219139ED" w14:textId="77777777" w:rsidR="000007E0" w:rsidRDefault="000007E0">
            <w:pPr>
              <w:rPr>
                <w:rFonts w:ascii="Calibri" w:eastAsia="Calibri" w:hAnsi="Calibri" w:cs="Calibri"/>
                <w:sz w:val="26"/>
                <w:szCs w:val="26"/>
              </w:rPr>
            </w:pPr>
          </w:p>
        </w:tc>
        <w:tc>
          <w:tcPr>
            <w:tcW w:w="4740" w:type="dxa"/>
            <w:vMerge/>
          </w:tcPr>
          <w:p w14:paraId="5B680E97" w14:textId="77777777" w:rsidR="000007E0" w:rsidRDefault="000007E0">
            <w:pPr>
              <w:rPr>
                <w:rFonts w:ascii="Calibri" w:eastAsia="Calibri" w:hAnsi="Calibri" w:cs="Calibri"/>
              </w:rPr>
            </w:pPr>
          </w:p>
        </w:tc>
        <w:tc>
          <w:tcPr>
            <w:tcW w:w="1500" w:type="dxa"/>
            <w:vMerge/>
          </w:tcPr>
          <w:p w14:paraId="42049A5C" w14:textId="77777777" w:rsidR="000007E0" w:rsidRDefault="000007E0">
            <w:pPr>
              <w:rPr>
                <w:rFonts w:ascii="Calibri" w:eastAsia="Calibri" w:hAnsi="Calibri" w:cs="Calibri"/>
              </w:rPr>
            </w:pPr>
          </w:p>
        </w:tc>
        <w:tc>
          <w:tcPr>
            <w:tcW w:w="3993" w:type="dxa"/>
            <w:vMerge/>
          </w:tcPr>
          <w:p w14:paraId="45A29DA7" w14:textId="77777777" w:rsidR="000007E0" w:rsidRDefault="000007E0">
            <w:pPr>
              <w:rPr>
                <w:rFonts w:ascii="Calibri" w:eastAsia="Calibri" w:hAnsi="Calibri" w:cs="Calibri"/>
              </w:rPr>
            </w:pPr>
          </w:p>
        </w:tc>
        <w:tc>
          <w:tcPr>
            <w:tcW w:w="2245" w:type="dxa"/>
            <w:vMerge/>
          </w:tcPr>
          <w:p w14:paraId="0A86EE88" w14:textId="77777777" w:rsidR="000007E0" w:rsidRDefault="000007E0">
            <w:pPr>
              <w:rPr>
                <w:rFonts w:ascii="Calibri" w:eastAsia="Calibri" w:hAnsi="Calibri" w:cs="Calibri"/>
              </w:rPr>
            </w:pPr>
          </w:p>
        </w:tc>
      </w:tr>
      <w:tr w:rsidR="000007E0" w14:paraId="2E6B73B7" w14:textId="77777777" w:rsidTr="000108C8">
        <w:trPr>
          <w:trHeight w:val="293"/>
        </w:trPr>
        <w:tc>
          <w:tcPr>
            <w:tcW w:w="2415" w:type="dxa"/>
            <w:vMerge/>
          </w:tcPr>
          <w:p w14:paraId="5292949E"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5C5C58B9"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5DC49D8D" w14:textId="77777777" w:rsidR="000007E0" w:rsidRDefault="000007E0">
            <w:pPr>
              <w:rPr>
                <w:rFonts w:ascii="Calibri" w:eastAsia="Calibri" w:hAnsi="Calibri" w:cs="Calibri"/>
              </w:rPr>
            </w:pPr>
          </w:p>
        </w:tc>
        <w:tc>
          <w:tcPr>
            <w:tcW w:w="1500" w:type="dxa"/>
            <w:vMerge/>
          </w:tcPr>
          <w:p w14:paraId="5ADD1D16" w14:textId="77777777" w:rsidR="000007E0" w:rsidRDefault="000007E0">
            <w:pPr>
              <w:rPr>
                <w:rFonts w:ascii="Calibri" w:eastAsia="Calibri" w:hAnsi="Calibri" w:cs="Calibri"/>
              </w:rPr>
            </w:pPr>
          </w:p>
        </w:tc>
        <w:tc>
          <w:tcPr>
            <w:tcW w:w="3993" w:type="dxa"/>
            <w:vMerge/>
          </w:tcPr>
          <w:p w14:paraId="6FB1C049" w14:textId="77777777" w:rsidR="000007E0" w:rsidRDefault="000007E0">
            <w:pPr>
              <w:rPr>
                <w:rFonts w:ascii="Calibri" w:eastAsia="Calibri" w:hAnsi="Calibri" w:cs="Calibri"/>
              </w:rPr>
            </w:pPr>
          </w:p>
        </w:tc>
        <w:tc>
          <w:tcPr>
            <w:tcW w:w="2245" w:type="dxa"/>
            <w:vMerge/>
          </w:tcPr>
          <w:p w14:paraId="112AB4EC" w14:textId="77777777" w:rsidR="000007E0" w:rsidRDefault="000007E0">
            <w:pPr>
              <w:rPr>
                <w:rFonts w:ascii="Calibri" w:eastAsia="Calibri" w:hAnsi="Calibri" w:cs="Calibri"/>
              </w:rPr>
            </w:pPr>
          </w:p>
        </w:tc>
      </w:tr>
      <w:tr w:rsidR="000007E0" w14:paraId="5B8C47EC" w14:textId="77777777" w:rsidTr="000108C8">
        <w:trPr>
          <w:trHeight w:val="293"/>
        </w:trPr>
        <w:tc>
          <w:tcPr>
            <w:tcW w:w="2415" w:type="dxa"/>
            <w:vMerge/>
          </w:tcPr>
          <w:p w14:paraId="6B42ECE0"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01862C77" w14:textId="77777777" w:rsidR="000007E0" w:rsidRDefault="000007E0">
            <w:pPr>
              <w:rPr>
                <w:rFonts w:ascii="Calibri" w:eastAsia="Calibri" w:hAnsi="Calibri" w:cs="Calibri"/>
                <w:sz w:val="26"/>
                <w:szCs w:val="26"/>
              </w:rPr>
            </w:pPr>
          </w:p>
        </w:tc>
        <w:tc>
          <w:tcPr>
            <w:tcW w:w="4740" w:type="dxa"/>
            <w:vMerge/>
          </w:tcPr>
          <w:p w14:paraId="136471AD" w14:textId="77777777" w:rsidR="000007E0" w:rsidRDefault="000007E0">
            <w:pPr>
              <w:rPr>
                <w:rFonts w:ascii="Calibri" w:eastAsia="Calibri" w:hAnsi="Calibri" w:cs="Calibri"/>
              </w:rPr>
            </w:pPr>
          </w:p>
        </w:tc>
        <w:tc>
          <w:tcPr>
            <w:tcW w:w="1500" w:type="dxa"/>
            <w:vMerge/>
          </w:tcPr>
          <w:p w14:paraId="0F69C647" w14:textId="77777777" w:rsidR="000007E0" w:rsidRDefault="000007E0">
            <w:pPr>
              <w:rPr>
                <w:rFonts w:ascii="Calibri" w:eastAsia="Calibri" w:hAnsi="Calibri" w:cs="Calibri"/>
              </w:rPr>
            </w:pPr>
          </w:p>
        </w:tc>
        <w:tc>
          <w:tcPr>
            <w:tcW w:w="3993" w:type="dxa"/>
            <w:vMerge/>
          </w:tcPr>
          <w:p w14:paraId="67E85B42" w14:textId="77777777" w:rsidR="000007E0" w:rsidRDefault="000007E0">
            <w:pPr>
              <w:rPr>
                <w:rFonts w:ascii="Calibri" w:eastAsia="Calibri" w:hAnsi="Calibri" w:cs="Calibri"/>
              </w:rPr>
            </w:pPr>
          </w:p>
        </w:tc>
        <w:tc>
          <w:tcPr>
            <w:tcW w:w="2245" w:type="dxa"/>
            <w:vMerge/>
          </w:tcPr>
          <w:p w14:paraId="5801E3C8" w14:textId="77777777" w:rsidR="000007E0" w:rsidRDefault="000007E0">
            <w:pPr>
              <w:rPr>
                <w:rFonts w:ascii="Calibri" w:eastAsia="Calibri" w:hAnsi="Calibri" w:cs="Calibri"/>
              </w:rPr>
            </w:pPr>
          </w:p>
        </w:tc>
      </w:tr>
      <w:tr w:rsidR="000007E0" w14:paraId="71E40A38" w14:textId="77777777" w:rsidTr="000108C8">
        <w:trPr>
          <w:trHeight w:val="293"/>
        </w:trPr>
        <w:tc>
          <w:tcPr>
            <w:tcW w:w="2415" w:type="dxa"/>
            <w:vMerge/>
          </w:tcPr>
          <w:p w14:paraId="2FB00187"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0E3754E3"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7BC04ED2" w14:textId="77777777" w:rsidR="000007E0" w:rsidRDefault="000007E0">
            <w:pPr>
              <w:rPr>
                <w:rFonts w:ascii="Calibri" w:eastAsia="Calibri" w:hAnsi="Calibri" w:cs="Calibri"/>
              </w:rPr>
            </w:pPr>
          </w:p>
        </w:tc>
        <w:tc>
          <w:tcPr>
            <w:tcW w:w="1500" w:type="dxa"/>
            <w:vMerge/>
          </w:tcPr>
          <w:p w14:paraId="1B9CBDA3" w14:textId="77777777" w:rsidR="000007E0" w:rsidRDefault="000007E0">
            <w:pPr>
              <w:rPr>
                <w:rFonts w:ascii="Calibri" w:eastAsia="Calibri" w:hAnsi="Calibri" w:cs="Calibri"/>
              </w:rPr>
            </w:pPr>
          </w:p>
        </w:tc>
        <w:tc>
          <w:tcPr>
            <w:tcW w:w="3993" w:type="dxa"/>
            <w:vMerge/>
          </w:tcPr>
          <w:p w14:paraId="6723C6B1" w14:textId="77777777" w:rsidR="000007E0" w:rsidRDefault="000007E0">
            <w:pPr>
              <w:rPr>
                <w:rFonts w:ascii="Calibri" w:eastAsia="Calibri" w:hAnsi="Calibri" w:cs="Calibri"/>
              </w:rPr>
            </w:pPr>
          </w:p>
        </w:tc>
        <w:tc>
          <w:tcPr>
            <w:tcW w:w="2245" w:type="dxa"/>
            <w:vMerge/>
          </w:tcPr>
          <w:p w14:paraId="628A6225" w14:textId="77777777" w:rsidR="000007E0" w:rsidRDefault="000007E0">
            <w:pPr>
              <w:rPr>
                <w:rFonts w:ascii="Calibri" w:eastAsia="Calibri" w:hAnsi="Calibri" w:cs="Calibri"/>
              </w:rPr>
            </w:pPr>
          </w:p>
        </w:tc>
      </w:tr>
      <w:tr w:rsidR="000007E0" w14:paraId="085BF517" w14:textId="77777777" w:rsidTr="000108C8">
        <w:trPr>
          <w:trHeight w:val="293"/>
        </w:trPr>
        <w:tc>
          <w:tcPr>
            <w:tcW w:w="2415" w:type="dxa"/>
            <w:vMerge/>
          </w:tcPr>
          <w:p w14:paraId="5468EBF2"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58308871" w14:textId="77777777" w:rsidR="000007E0" w:rsidRDefault="000007E0">
            <w:pPr>
              <w:rPr>
                <w:rFonts w:ascii="Calibri" w:eastAsia="Calibri" w:hAnsi="Calibri" w:cs="Calibri"/>
                <w:sz w:val="26"/>
                <w:szCs w:val="26"/>
              </w:rPr>
            </w:pPr>
          </w:p>
        </w:tc>
        <w:tc>
          <w:tcPr>
            <w:tcW w:w="4740" w:type="dxa"/>
            <w:vMerge/>
          </w:tcPr>
          <w:p w14:paraId="58EF359C" w14:textId="77777777" w:rsidR="000007E0" w:rsidRDefault="000007E0">
            <w:pPr>
              <w:rPr>
                <w:rFonts w:ascii="Calibri" w:eastAsia="Calibri" w:hAnsi="Calibri" w:cs="Calibri"/>
              </w:rPr>
            </w:pPr>
          </w:p>
        </w:tc>
        <w:tc>
          <w:tcPr>
            <w:tcW w:w="1500" w:type="dxa"/>
            <w:vMerge/>
          </w:tcPr>
          <w:p w14:paraId="6BE8845A" w14:textId="77777777" w:rsidR="000007E0" w:rsidRDefault="000007E0">
            <w:pPr>
              <w:rPr>
                <w:rFonts w:ascii="Calibri" w:eastAsia="Calibri" w:hAnsi="Calibri" w:cs="Calibri"/>
              </w:rPr>
            </w:pPr>
          </w:p>
        </w:tc>
        <w:tc>
          <w:tcPr>
            <w:tcW w:w="3993" w:type="dxa"/>
            <w:vMerge/>
          </w:tcPr>
          <w:p w14:paraId="522A5300" w14:textId="77777777" w:rsidR="000007E0" w:rsidRDefault="000007E0">
            <w:pPr>
              <w:rPr>
                <w:rFonts w:ascii="Calibri" w:eastAsia="Calibri" w:hAnsi="Calibri" w:cs="Calibri"/>
              </w:rPr>
            </w:pPr>
          </w:p>
        </w:tc>
        <w:tc>
          <w:tcPr>
            <w:tcW w:w="2245" w:type="dxa"/>
            <w:vMerge/>
          </w:tcPr>
          <w:p w14:paraId="3CBF0CD4" w14:textId="77777777" w:rsidR="000007E0" w:rsidRDefault="000007E0">
            <w:pPr>
              <w:rPr>
                <w:rFonts w:ascii="Calibri" w:eastAsia="Calibri" w:hAnsi="Calibri" w:cs="Calibri"/>
              </w:rPr>
            </w:pPr>
          </w:p>
        </w:tc>
      </w:tr>
      <w:tr w:rsidR="000007E0" w14:paraId="58AE534A" w14:textId="77777777" w:rsidTr="000108C8">
        <w:trPr>
          <w:trHeight w:val="293"/>
        </w:trPr>
        <w:tc>
          <w:tcPr>
            <w:tcW w:w="2415" w:type="dxa"/>
            <w:vMerge/>
          </w:tcPr>
          <w:p w14:paraId="4AD61F30"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1377583F"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64811A43" w14:textId="77777777" w:rsidR="000007E0" w:rsidRDefault="000007E0">
            <w:pPr>
              <w:rPr>
                <w:rFonts w:ascii="Calibri" w:eastAsia="Calibri" w:hAnsi="Calibri" w:cs="Calibri"/>
                <w:sz w:val="26"/>
                <w:szCs w:val="26"/>
              </w:rPr>
            </w:pPr>
          </w:p>
        </w:tc>
        <w:tc>
          <w:tcPr>
            <w:tcW w:w="1500" w:type="dxa"/>
            <w:vMerge/>
          </w:tcPr>
          <w:p w14:paraId="47D97114" w14:textId="77777777" w:rsidR="000007E0" w:rsidRDefault="000007E0">
            <w:pPr>
              <w:rPr>
                <w:rFonts w:ascii="Calibri" w:eastAsia="Calibri" w:hAnsi="Calibri" w:cs="Calibri"/>
              </w:rPr>
            </w:pPr>
          </w:p>
        </w:tc>
        <w:tc>
          <w:tcPr>
            <w:tcW w:w="3993" w:type="dxa"/>
            <w:vMerge/>
          </w:tcPr>
          <w:p w14:paraId="7BD3E5F4" w14:textId="77777777" w:rsidR="000007E0" w:rsidRDefault="000007E0">
            <w:pPr>
              <w:rPr>
                <w:rFonts w:ascii="Calibri" w:eastAsia="Calibri" w:hAnsi="Calibri" w:cs="Calibri"/>
              </w:rPr>
            </w:pPr>
          </w:p>
        </w:tc>
        <w:tc>
          <w:tcPr>
            <w:tcW w:w="2245" w:type="dxa"/>
            <w:vMerge/>
          </w:tcPr>
          <w:p w14:paraId="0B29ABBE" w14:textId="77777777" w:rsidR="000007E0" w:rsidRDefault="000007E0">
            <w:pPr>
              <w:rPr>
                <w:rFonts w:ascii="Calibri" w:eastAsia="Calibri" w:hAnsi="Calibri" w:cs="Calibri"/>
              </w:rPr>
            </w:pPr>
          </w:p>
        </w:tc>
      </w:tr>
      <w:tr w:rsidR="000007E0" w14:paraId="27E71EE9" w14:textId="77777777" w:rsidTr="000108C8">
        <w:trPr>
          <w:trHeight w:val="293"/>
        </w:trPr>
        <w:tc>
          <w:tcPr>
            <w:tcW w:w="2415" w:type="dxa"/>
            <w:vMerge/>
          </w:tcPr>
          <w:p w14:paraId="32BE31B9" w14:textId="77777777" w:rsidR="000007E0" w:rsidRDefault="000007E0">
            <w:pPr>
              <w:rPr>
                <w:rFonts w:ascii="Calibri" w:eastAsia="Calibri" w:hAnsi="Calibri" w:cs="Calibri"/>
              </w:rPr>
            </w:pPr>
          </w:p>
        </w:tc>
        <w:tc>
          <w:tcPr>
            <w:tcW w:w="3825" w:type="dxa"/>
            <w:vMerge/>
          </w:tcPr>
          <w:p w14:paraId="45865901" w14:textId="77777777" w:rsidR="000007E0" w:rsidRDefault="000007E0">
            <w:pPr>
              <w:rPr>
                <w:rFonts w:ascii="Calibri" w:eastAsia="Calibri" w:hAnsi="Calibri" w:cs="Calibri"/>
              </w:rPr>
            </w:pPr>
          </w:p>
        </w:tc>
        <w:tc>
          <w:tcPr>
            <w:tcW w:w="4740" w:type="dxa"/>
            <w:vMerge/>
          </w:tcPr>
          <w:p w14:paraId="4E114A30" w14:textId="77777777" w:rsidR="000007E0" w:rsidRDefault="000007E0">
            <w:pPr>
              <w:rPr>
                <w:rFonts w:ascii="Calibri" w:eastAsia="Calibri" w:hAnsi="Calibri" w:cs="Calibri"/>
              </w:rPr>
            </w:pPr>
          </w:p>
        </w:tc>
        <w:tc>
          <w:tcPr>
            <w:tcW w:w="1500" w:type="dxa"/>
            <w:vMerge/>
          </w:tcPr>
          <w:p w14:paraId="0857F094" w14:textId="77777777" w:rsidR="000007E0" w:rsidRDefault="000007E0">
            <w:pPr>
              <w:rPr>
                <w:rFonts w:ascii="Calibri" w:eastAsia="Calibri" w:hAnsi="Calibri" w:cs="Calibri"/>
              </w:rPr>
            </w:pPr>
          </w:p>
        </w:tc>
        <w:tc>
          <w:tcPr>
            <w:tcW w:w="3993" w:type="dxa"/>
            <w:vMerge/>
          </w:tcPr>
          <w:p w14:paraId="30B508C7" w14:textId="77777777" w:rsidR="000007E0" w:rsidRDefault="000007E0">
            <w:pPr>
              <w:rPr>
                <w:rFonts w:ascii="Calibri" w:eastAsia="Calibri" w:hAnsi="Calibri" w:cs="Calibri"/>
              </w:rPr>
            </w:pPr>
          </w:p>
        </w:tc>
        <w:tc>
          <w:tcPr>
            <w:tcW w:w="2245" w:type="dxa"/>
            <w:vMerge/>
          </w:tcPr>
          <w:p w14:paraId="2C1E77D0" w14:textId="77777777" w:rsidR="000007E0" w:rsidRDefault="000007E0">
            <w:pPr>
              <w:rPr>
                <w:rFonts w:ascii="Calibri" w:eastAsia="Calibri" w:hAnsi="Calibri" w:cs="Calibri"/>
              </w:rPr>
            </w:pPr>
          </w:p>
        </w:tc>
      </w:tr>
      <w:tr w:rsidR="000007E0" w14:paraId="1EE94E3B" w14:textId="77777777" w:rsidTr="000108C8">
        <w:trPr>
          <w:trHeight w:val="293"/>
        </w:trPr>
        <w:tc>
          <w:tcPr>
            <w:tcW w:w="2415" w:type="dxa"/>
            <w:vMerge/>
          </w:tcPr>
          <w:p w14:paraId="68999AE5"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67D8439E"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6EA6EAF9" w14:textId="77777777" w:rsidR="000007E0" w:rsidRDefault="000007E0">
            <w:pPr>
              <w:rPr>
                <w:rFonts w:ascii="Calibri" w:eastAsia="Calibri" w:hAnsi="Calibri" w:cs="Calibri"/>
              </w:rPr>
            </w:pPr>
          </w:p>
        </w:tc>
        <w:tc>
          <w:tcPr>
            <w:tcW w:w="1500" w:type="dxa"/>
            <w:vMerge/>
          </w:tcPr>
          <w:p w14:paraId="149145D9" w14:textId="77777777" w:rsidR="000007E0" w:rsidRDefault="000007E0">
            <w:pPr>
              <w:rPr>
                <w:rFonts w:ascii="Calibri" w:eastAsia="Calibri" w:hAnsi="Calibri" w:cs="Calibri"/>
              </w:rPr>
            </w:pPr>
          </w:p>
        </w:tc>
        <w:tc>
          <w:tcPr>
            <w:tcW w:w="3993" w:type="dxa"/>
            <w:vMerge/>
          </w:tcPr>
          <w:p w14:paraId="2431652F" w14:textId="77777777" w:rsidR="000007E0" w:rsidRDefault="000007E0">
            <w:pPr>
              <w:rPr>
                <w:rFonts w:ascii="Calibri" w:eastAsia="Calibri" w:hAnsi="Calibri" w:cs="Calibri"/>
              </w:rPr>
            </w:pPr>
          </w:p>
        </w:tc>
        <w:tc>
          <w:tcPr>
            <w:tcW w:w="2245" w:type="dxa"/>
            <w:vMerge/>
          </w:tcPr>
          <w:p w14:paraId="16037D44" w14:textId="77777777" w:rsidR="000007E0" w:rsidRDefault="000007E0">
            <w:pPr>
              <w:rPr>
                <w:rFonts w:ascii="Calibri" w:eastAsia="Calibri" w:hAnsi="Calibri" w:cs="Calibri"/>
              </w:rPr>
            </w:pPr>
          </w:p>
        </w:tc>
      </w:tr>
      <w:tr w:rsidR="000007E0" w14:paraId="78610078" w14:textId="77777777" w:rsidTr="000108C8">
        <w:trPr>
          <w:trHeight w:val="293"/>
        </w:trPr>
        <w:tc>
          <w:tcPr>
            <w:tcW w:w="2415" w:type="dxa"/>
            <w:vMerge/>
          </w:tcPr>
          <w:p w14:paraId="776AED92"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5C28E675" w14:textId="77777777" w:rsidR="000007E0" w:rsidRDefault="000007E0">
            <w:pPr>
              <w:rPr>
                <w:rFonts w:ascii="Calibri" w:eastAsia="Calibri" w:hAnsi="Calibri" w:cs="Calibri"/>
              </w:rPr>
            </w:pPr>
          </w:p>
        </w:tc>
        <w:tc>
          <w:tcPr>
            <w:tcW w:w="4740" w:type="dxa"/>
            <w:vMerge/>
          </w:tcPr>
          <w:p w14:paraId="281E106A" w14:textId="77777777" w:rsidR="000007E0" w:rsidRDefault="000007E0">
            <w:pPr>
              <w:rPr>
                <w:rFonts w:ascii="Calibri" w:eastAsia="Calibri" w:hAnsi="Calibri" w:cs="Calibri"/>
              </w:rPr>
            </w:pPr>
          </w:p>
        </w:tc>
        <w:tc>
          <w:tcPr>
            <w:tcW w:w="1500" w:type="dxa"/>
            <w:vMerge/>
          </w:tcPr>
          <w:p w14:paraId="24687A4B" w14:textId="77777777" w:rsidR="000007E0" w:rsidRDefault="000007E0">
            <w:pPr>
              <w:rPr>
                <w:rFonts w:ascii="Calibri" w:eastAsia="Calibri" w:hAnsi="Calibri" w:cs="Calibri"/>
              </w:rPr>
            </w:pPr>
          </w:p>
        </w:tc>
        <w:tc>
          <w:tcPr>
            <w:tcW w:w="3993" w:type="dxa"/>
            <w:vMerge/>
          </w:tcPr>
          <w:p w14:paraId="5728432C" w14:textId="77777777" w:rsidR="000007E0" w:rsidRDefault="000007E0">
            <w:pPr>
              <w:rPr>
                <w:rFonts w:ascii="Calibri" w:eastAsia="Calibri" w:hAnsi="Calibri" w:cs="Calibri"/>
              </w:rPr>
            </w:pPr>
          </w:p>
        </w:tc>
        <w:tc>
          <w:tcPr>
            <w:tcW w:w="2245" w:type="dxa"/>
            <w:vMerge/>
          </w:tcPr>
          <w:p w14:paraId="3EA5C41A" w14:textId="77777777" w:rsidR="000007E0" w:rsidRDefault="000007E0">
            <w:pPr>
              <w:rPr>
                <w:rFonts w:ascii="Calibri" w:eastAsia="Calibri" w:hAnsi="Calibri" w:cs="Calibri"/>
              </w:rPr>
            </w:pPr>
          </w:p>
        </w:tc>
      </w:tr>
      <w:tr w:rsidR="000007E0" w14:paraId="260B11AD" w14:textId="77777777" w:rsidTr="000108C8">
        <w:trPr>
          <w:trHeight w:val="293"/>
        </w:trPr>
        <w:tc>
          <w:tcPr>
            <w:tcW w:w="2415" w:type="dxa"/>
            <w:vMerge/>
          </w:tcPr>
          <w:p w14:paraId="3C5BF26E"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2E704319"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23CAE775" w14:textId="77777777" w:rsidR="000007E0" w:rsidRDefault="000007E0">
            <w:pPr>
              <w:rPr>
                <w:rFonts w:ascii="Calibri" w:eastAsia="Calibri" w:hAnsi="Calibri" w:cs="Calibri"/>
              </w:rPr>
            </w:pPr>
          </w:p>
        </w:tc>
        <w:tc>
          <w:tcPr>
            <w:tcW w:w="1500" w:type="dxa"/>
            <w:vMerge/>
          </w:tcPr>
          <w:p w14:paraId="3A1E3105" w14:textId="77777777" w:rsidR="000007E0" w:rsidRDefault="000007E0">
            <w:pPr>
              <w:rPr>
                <w:rFonts w:ascii="Calibri" w:eastAsia="Calibri" w:hAnsi="Calibri" w:cs="Calibri"/>
              </w:rPr>
            </w:pPr>
          </w:p>
        </w:tc>
        <w:tc>
          <w:tcPr>
            <w:tcW w:w="3993" w:type="dxa"/>
            <w:vMerge/>
          </w:tcPr>
          <w:p w14:paraId="334B6B87" w14:textId="77777777" w:rsidR="000007E0" w:rsidRDefault="000007E0">
            <w:pPr>
              <w:rPr>
                <w:rFonts w:ascii="Calibri" w:eastAsia="Calibri" w:hAnsi="Calibri" w:cs="Calibri"/>
              </w:rPr>
            </w:pPr>
          </w:p>
        </w:tc>
        <w:tc>
          <w:tcPr>
            <w:tcW w:w="2245" w:type="dxa"/>
            <w:vMerge/>
          </w:tcPr>
          <w:p w14:paraId="6F68E44B" w14:textId="77777777" w:rsidR="000007E0" w:rsidRDefault="000007E0">
            <w:pPr>
              <w:rPr>
                <w:rFonts w:ascii="Calibri" w:eastAsia="Calibri" w:hAnsi="Calibri" w:cs="Calibri"/>
              </w:rPr>
            </w:pPr>
          </w:p>
        </w:tc>
      </w:tr>
      <w:tr w:rsidR="000007E0" w14:paraId="625FF01E" w14:textId="77777777" w:rsidTr="000108C8">
        <w:trPr>
          <w:trHeight w:val="293"/>
        </w:trPr>
        <w:tc>
          <w:tcPr>
            <w:tcW w:w="2415" w:type="dxa"/>
            <w:vMerge/>
          </w:tcPr>
          <w:p w14:paraId="11B1DA37"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6F0D2494" w14:textId="77777777" w:rsidR="000007E0" w:rsidRDefault="000007E0">
            <w:pPr>
              <w:rPr>
                <w:rFonts w:ascii="Calibri" w:eastAsia="Calibri" w:hAnsi="Calibri" w:cs="Calibri"/>
              </w:rPr>
            </w:pPr>
          </w:p>
        </w:tc>
        <w:tc>
          <w:tcPr>
            <w:tcW w:w="4740" w:type="dxa"/>
            <w:vMerge/>
          </w:tcPr>
          <w:p w14:paraId="66412F3C" w14:textId="77777777" w:rsidR="000007E0" w:rsidRDefault="000007E0">
            <w:pPr>
              <w:rPr>
                <w:rFonts w:ascii="Calibri" w:eastAsia="Calibri" w:hAnsi="Calibri" w:cs="Calibri"/>
              </w:rPr>
            </w:pPr>
          </w:p>
        </w:tc>
        <w:tc>
          <w:tcPr>
            <w:tcW w:w="1500" w:type="dxa"/>
            <w:vMerge/>
          </w:tcPr>
          <w:p w14:paraId="6DBDF92B" w14:textId="77777777" w:rsidR="000007E0" w:rsidRDefault="000007E0">
            <w:pPr>
              <w:rPr>
                <w:rFonts w:ascii="Calibri" w:eastAsia="Calibri" w:hAnsi="Calibri" w:cs="Calibri"/>
              </w:rPr>
            </w:pPr>
          </w:p>
        </w:tc>
        <w:tc>
          <w:tcPr>
            <w:tcW w:w="3993" w:type="dxa"/>
            <w:vMerge/>
          </w:tcPr>
          <w:p w14:paraId="2C0CE7CD" w14:textId="77777777" w:rsidR="000007E0" w:rsidRDefault="000007E0">
            <w:pPr>
              <w:rPr>
                <w:rFonts w:ascii="Calibri" w:eastAsia="Calibri" w:hAnsi="Calibri" w:cs="Calibri"/>
              </w:rPr>
            </w:pPr>
          </w:p>
        </w:tc>
        <w:tc>
          <w:tcPr>
            <w:tcW w:w="2245" w:type="dxa"/>
            <w:vMerge/>
          </w:tcPr>
          <w:p w14:paraId="06255CA6" w14:textId="77777777" w:rsidR="000007E0" w:rsidRDefault="000007E0">
            <w:pPr>
              <w:rPr>
                <w:rFonts w:ascii="Calibri" w:eastAsia="Calibri" w:hAnsi="Calibri" w:cs="Calibri"/>
              </w:rPr>
            </w:pPr>
          </w:p>
        </w:tc>
      </w:tr>
      <w:tr w:rsidR="000007E0" w14:paraId="2FF2B3E3" w14:textId="77777777" w:rsidTr="000108C8">
        <w:trPr>
          <w:trHeight w:val="293"/>
        </w:trPr>
        <w:tc>
          <w:tcPr>
            <w:tcW w:w="2415" w:type="dxa"/>
            <w:vMerge/>
          </w:tcPr>
          <w:p w14:paraId="158BA85C" w14:textId="77777777" w:rsidR="000007E0" w:rsidRDefault="000007E0">
            <w:pPr>
              <w:widowControl w:val="0"/>
              <w:pBdr>
                <w:top w:val="nil"/>
                <w:left w:val="nil"/>
                <w:bottom w:val="nil"/>
                <w:right w:val="nil"/>
                <w:between w:val="nil"/>
              </w:pBdr>
              <w:rPr>
                <w:rFonts w:ascii="Calibri" w:eastAsia="Calibri" w:hAnsi="Calibri" w:cs="Calibri"/>
              </w:rPr>
            </w:pPr>
          </w:p>
        </w:tc>
        <w:tc>
          <w:tcPr>
            <w:tcW w:w="3825" w:type="dxa"/>
            <w:vMerge/>
          </w:tcPr>
          <w:p w14:paraId="29C695C2" w14:textId="77777777" w:rsidR="000007E0" w:rsidRDefault="000007E0">
            <w:pPr>
              <w:widowControl w:val="0"/>
              <w:pBdr>
                <w:top w:val="nil"/>
                <w:left w:val="nil"/>
                <w:bottom w:val="nil"/>
                <w:right w:val="nil"/>
                <w:between w:val="nil"/>
              </w:pBdr>
              <w:rPr>
                <w:rFonts w:ascii="Calibri" w:eastAsia="Calibri" w:hAnsi="Calibri" w:cs="Calibri"/>
              </w:rPr>
            </w:pPr>
          </w:p>
        </w:tc>
        <w:tc>
          <w:tcPr>
            <w:tcW w:w="4740" w:type="dxa"/>
            <w:vMerge/>
          </w:tcPr>
          <w:p w14:paraId="426C0021" w14:textId="77777777" w:rsidR="000007E0" w:rsidRDefault="000007E0">
            <w:pPr>
              <w:rPr>
                <w:rFonts w:ascii="Calibri" w:eastAsia="Calibri" w:hAnsi="Calibri" w:cs="Calibri"/>
              </w:rPr>
            </w:pPr>
          </w:p>
        </w:tc>
        <w:tc>
          <w:tcPr>
            <w:tcW w:w="1500" w:type="dxa"/>
            <w:vMerge/>
          </w:tcPr>
          <w:p w14:paraId="444DC4DC" w14:textId="77777777" w:rsidR="000007E0" w:rsidRDefault="000007E0">
            <w:pPr>
              <w:rPr>
                <w:rFonts w:ascii="Calibri" w:eastAsia="Calibri" w:hAnsi="Calibri" w:cs="Calibri"/>
              </w:rPr>
            </w:pPr>
          </w:p>
        </w:tc>
        <w:tc>
          <w:tcPr>
            <w:tcW w:w="3993" w:type="dxa"/>
            <w:vMerge/>
          </w:tcPr>
          <w:p w14:paraId="768601B6" w14:textId="77777777" w:rsidR="000007E0" w:rsidRDefault="000007E0">
            <w:pPr>
              <w:rPr>
                <w:rFonts w:ascii="Calibri" w:eastAsia="Calibri" w:hAnsi="Calibri" w:cs="Calibri"/>
              </w:rPr>
            </w:pPr>
          </w:p>
        </w:tc>
        <w:tc>
          <w:tcPr>
            <w:tcW w:w="2245" w:type="dxa"/>
            <w:vMerge/>
          </w:tcPr>
          <w:p w14:paraId="0DFCA280" w14:textId="77777777" w:rsidR="000007E0" w:rsidRDefault="000007E0">
            <w:pPr>
              <w:rPr>
                <w:rFonts w:ascii="Calibri" w:eastAsia="Calibri" w:hAnsi="Calibri" w:cs="Calibri"/>
              </w:rPr>
            </w:pPr>
          </w:p>
        </w:tc>
      </w:tr>
    </w:tbl>
    <w:p w14:paraId="0CEBC576" w14:textId="77777777" w:rsidR="000007E0" w:rsidRDefault="000007E0">
      <w:pPr>
        <w:rPr>
          <w:rFonts w:ascii="Calibri" w:eastAsia="Calibri" w:hAnsi="Calibri" w:cs="Calibri"/>
        </w:rPr>
      </w:pPr>
    </w:p>
    <w:p w14:paraId="4C0309F9" w14:textId="77777777" w:rsidR="000007E0" w:rsidRDefault="000007E0">
      <w:pPr>
        <w:rPr>
          <w:rFonts w:ascii="Calibri" w:eastAsia="Calibri" w:hAnsi="Calibri" w:cs="Calibri"/>
        </w:rPr>
      </w:pPr>
    </w:p>
    <w:p w14:paraId="2BA26196" w14:textId="77777777" w:rsidR="000007E0" w:rsidRDefault="000007E0">
      <w:pPr>
        <w:rPr>
          <w:rFonts w:ascii="Calibri" w:eastAsia="Calibri" w:hAnsi="Calibri" w:cs="Calibri"/>
        </w:rPr>
      </w:pPr>
    </w:p>
    <w:p w14:paraId="0F867FF3" w14:textId="77777777" w:rsidR="000007E0" w:rsidRDefault="000007E0">
      <w:pPr>
        <w:rPr>
          <w:rFonts w:ascii="Calibri" w:eastAsia="Calibri" w:hAnsi="Calibri" w:cs="Calibri"/>
        </w:rPr>
      </w:pPr>
    </w:p>
    <w:p w14:paraId="35E7598E" w14:textId="77777777" w:rsidR="000007E0" w:rsidRDefault="000007E0">
      <w:pPr>
        <w:rPr>
          <w:rFonts w:ascii="Calibri" w:eastAsia="Calibri" w:hAnsi="Calibri" w:cs="Calibri"/>
        </w:rPr>
      </w:pPr>
    </w:p>
    <w:p w14:paraId="076372FB" w14:textId="77777777" w:rsidR="000007E0" w:rsidRDefault="000007E0">
      <w:pPr>
        <w:rPr>
          <w:rFonts w:ascii="Calibri" w:eastAsia="Calibri" w:hAnsi="Calibri" w:cs="Calibri"/>
        </w:rPr>
      </w:pPr>
    </w:p>
    <w:p w14:paraId="0D3ECB39" w14:textId="77777777" w:rsidR="000007E0" w:rsidRDefault="000007E0">
      <w:pPr>
        <w:rPr>
          <w:rFonts w:ascii="Calibri" w:eastAsia="Calibri" w:hAnsi="Calibri" w:cs="Calibri"/>
        </w:rPr>
      </w:pPr>
    </w:p>
    <w:p w14:paraId="3D06FA7C" w14:textId="77777777" w:rsidR="000007E0" w:rsidRDefault="000007E0">
      <w:pPr>
        <w:rPr>
          <w:rFonts w:ascii="Calibri" w:eastAsia="Calibri" w:hAnsi="Calibri" w:cs="Calibri"/>
        </w:rPr>
      </w:pPr>
    </w:p>
    <w:p w14:paraId="4FC44A67" w14:textId="77777777" w:rsidR="000007E0" w:rsidRDefault="000007E0">
      <w:pPr>
        <w:rPr>
          <w:rFonts w:ascii="Calibri" w:eastAsia="Calibri" w:hAnsi="Calibri" w:cs="Calibri"/>
        </w:rPr>
      </w:pPr>
    </w:p>
    <w:p w14:paraId="386725B7" w14:textId="77777777" w:rsidR="000007E0" w:rsidRDefault="000007E0">
      <w:pPr>
        <w:rPr>
          <w:rFonts w:ascii="Calibri" w:eastAsia="Calibri" w:hAnsi="Calibri" w:cs="Calibri"/>
        </w:rPr>
      </w:pPr>
    </w:p>
    <w:p w14:paraId="681E9E37" w14:textId="77777777" w:rsidR="000007E0" w:rsidRDefault="000007E0">
      <w:pPr>
        <w:rPr>
          <w:rFonts w:ascii="Calibri" w:eastAsia="Calibri" w:hAnsi="Calibri" w:cs="Calibri"/>
        </w:rPr>
      </w:pPr>
    </w:p>
    <w:p w14:paraId="79A8A1C8" w14:textId="77777777" w:rsidR="000007E0" w:rsidRDefault="000007E0">
      <w:pPr>
        <w:rPr>
          <w:rFonts w:ascii="Calibri" w:eastAsia="Calibri" w:hAnsi="Calibri" w:cs="Calibri"/>
        </w:rPr>
      </w:pPr>
    </w:p>
    <w:p w14:paraId="555374E2" w14:textId="77777777" w:rsidR="000007E0" w:rsidRDefault="000007E0">
      <w:pPr>
        <w:rPr>
          <w:rFonts w:ascii="Calibri" w:eastAsia="Calibri" w:hAnsi="Calibri" w:cs="Calibri"/>
        </w:rPr>
      </w:pPr>
    </w:p>
    <w:p w14:paraId="7DB7EC6C" w14:textId="77777777" w:rsidR="000007E0" w:rsidRDefault="000007E0">
      <w:pPr>
        <w:rPr>
          <w:rFonts w:ascii="Calibri" w:eastAsia="Calibri" w:hAnsi="Calibri" w:cs="Calibri"/>
        </w:rPr>
      </w:pPr>
    </w:p>
    <w:p w14:paraId="13F5E1C6" w14:textId="77777777" w:rsidR="000007E0" w:rsidRDefault="000007E0">
      <w:pPr>
        <w:rPr>
          <w:rFonts w:ascii="Calibri" w:eastAsia="Calibri" w:hAnsi="Calibri" w:cs="Calibri"/>
        </w:rPr>
      </w:pPr>
    </w:p>
    <w:p w14:paraId="5AE32A31" w14:textId="77777777" w:rsidR="000007E0" w:rsidRDefault="000007E0">
      <w:pPr>
        <w:rPr>
          <w:rFonts w:ascii="Calibri" w:eastAsia="Calibri" w:hAnsi="Calibri" w:cs="Calibri"/>
        </w:rPr>
      </w:pPr>
    </w:p>
    <w:p w14:paraId="57D67BA8" w14:textId="77777777" w:rsidR="000007E0" w:rsidRDefault="000007E0">
      <w:pPr>
        <w:rPr>
          <w:rFonts w:ascii="Calibri" w:eastAsia="Calibri" w:hAnsi="Calibri" w:cs="Calibri"/>
        </w:rPr>
      </w:pPr>
    </w:p>
    <w:p w14:paraId="5A52BE69" w14:textId="77777777" w:rsidR="000007E0" w:rsidRDefault="000007E0">
      <w:pPr>
        <w:rPr>
          <w:rFonts w:ascii="Calibri" w:eastAsia="Calibri" w:hAnsi="Calibri" w:cs="Calibri"/>
        </w:rPr>
      </w:pPr>
    </w:p>
    <w:p w14:paraId="335FAEF1" w14:textId="77777777" w:rsidR="000007E0" w:rsidRDefault="000007E0">
      <w:pPr>
        <w:rPr>
          <w:rFonts w:ascii="Calibri" w:eastAsia="Calibri" w:hAnsi="Calibri" w:cs="Calibri"/>
        </w:rPr>
      </w:pPr>
    </w:p>
    <w:p w14:paraId="78C7237F" w14:textId="77777777" w:rsidR="000007E0" w:rsidRDefault="000007E0">
      <w:pPr>
        <w:rPr>
          <w:rFonts w:ascii="Calibri" w:eastAsia="Calibri" w:hAnsi="Calibri" w:cs="Calibri"/>
        </w:rPr>
      </w:pPr>
    </w:p>
    <w:p w14:paraId="0AA9B813" w14:textId="77777777" w:rsidR="000007E0" w:rsidRDefault="000E7EAD">
      <w:pPr>
        <w:pStyle w:val="Heading2"/>
        <w:rPr>
          <w:rFonts w:ascii="Calibri" w:eastAsia="Calibri" w:hAnsi="Calibri" w:cs="Calibri"/>
          <w:color w:val="0070C0"/>
        </w:rPr>
      </w:pPr>
      <w:r>
        <w:rPr>
          <w:rFonts w:ascii="Calibri" w:eastAsia="Calibri" w:hAnsi="Calibri" w:cs="Calibri"/>
          <w:color w:val="0070C0"/>
        </w:rPr>
        <w:lastRenderedPageBreak/>
        <w:t>4: English Learner Progress</w:t>
      </w:r>
    </w:p>
    <w:p w14:paraId="2C076AF9" w14:textId="77777777" w:rsidR="000007E0" w:rsidRDefault="000007E0">
      <w:pPr>
        <w:pStyle w:val="Heading2"/>
        <w:spacing w:before="0"/>
        <w:rPr>
          <w:rFonts w:ascii="Calibri" w:eastAsia="Calibri" w:hAnsi="Calibri" w:cs="Calibri"/>
          <w:sz w:val="16"/>
          <w:szCs w:val="16"/>
        </w:rPr>
      </w:pPr>
    </w:p>
    <w:tbl>
      <w:tblPr>
        <w:tblStyle w:val="a2"/>
        <w:tblW w:w="1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8"/>
        <w:gridCol w:w="3118"/>
        <w:gridCol w:w="4275"/>
        <w:gridCol w:w="1965"/>
        <w:gridCol w:w="3993"/>
        <w:gridCol w:w="2236"/>
        <w:gridCol w:w="9"/>
      </w:tblGrid>
      <w:tr w:rsidR="000007E0" w14:paraId="0E51606A" w14:textId="77777777" w:rsidTr="000108C8">
        <w:trPr>
          <w:gridAfter w:val="1"/>
          <w:wAfter w:w="9" w:type="dxa"/>
          <w:trHeight w:val="664"/>
          <w:tblHeader/>
        </w:trPr>
        <w:tc>
          <w:tcPr>
            <w:tcW w:w="18705" w:type="dxa"/>
            <w:gridSpan w:val="6"/>
            <w:tcBorders>
              <w:top w:val="single" w:sz="8" w:space="0" w:color="000000"/>
            </w:tcBorders>
          </w:tcPr>
          <w:p w14:paraId="339FA388" w14:textId="77777777" w:rsidR="000007E0" w:rsidRDefault="000E7EAD">
            <w:pPr>
              <w:rPr>
                <w:rFonts w:ascii="Calibri" w:eastAsia="Calibri" w:hAnsi="Calibri" w:cs="Calibri"/>
              </w:rPr>
            </w:pPr>
            <w:r>
              <w:rPr>
                <w:rFonts w:ascii="Calibri" w:eastAsia="Calibri" w:hAnsi="Calibri" w:cs="Calibri"/>
              </w:rPr>
              <w:t>Goal 4 (State your English Learner goal.):</w:t>
            </w:r>
          </w:p>
        </w:tc>
      </w:tr>
      <w:tr w:rsidR="000007E0" w14:paraId="16CD39E1" w14:textId="77777777" w:rsidTr="000108C8">
        <w:trPr>
          <w:tblHeader/>
        </w:trPr>
        <w:tc>
          <w:tcPr>
            <w:tcW w:w="3118" w:type="dxa"/>
            <w:shd w:val="clear" w:color="auto" w:fill="BFBFBF"/>
          </w:tcPr>
          <w:p w14:paraId="62EC8B56" w14:textId="77777777" w:rsidR="000007E0" w:rsidRDefault="000E7EAD">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118" w:type="dxa"/>
            <w:shd w:val="clear" w:color="auto" w:fill="BFBFBF"/>
          </w:tcPr>
          <w:p w14:paraId="27AA515D" w14:textId="77777777" w:rsidR="000007E0" w:rsidRDefault="000E7EAD">
            <w:pPr>
              <w:jc w:val="center"/>
              <w:rPr>
                <w:rFonts w:ascii="Calibri" w:eastAsia="Calibri" w:hAnsi="Calibri" w:cs="Calibri"/>
                <w:b/>
              </w:rPr>
            </w:pPr>
            <w:r>
              <w:rPr>
                <w:rFonts w:ascii="Calibri" w:eastAsia="Calibri" w:hAnsi="Calibri" w:cs="Calibri"/>
                <w:b/>
              </w:rPr>
              <w:t>Strategy</w:t>
            </w:r>
          </w:p>
        </w:tc>
        <w:tc>
          <w:tcPr>
            <w:tcW w:w="4275" w:type="dxa"/>
            <w:shd w:val="clear" w:color="auto" w:fill="BFBFBF"/>
          </w:tcPr>
          <w:p w14:paraId="4C001E92" w14:textId="77777777" w:rsidR="000007E0" w:rsidRDefault="000E7EAD">
            <w:pPr>
              <w:jc w:val="center"/>
              <w:rPr>
                <w:rFonts w:ascii="Calibri" w:eastAsia="Calibri" w:hAnsi="Calibri" w:cs="Calibri"/>
                <w:b/>
              </w:rPr>
            </w:pPr>
            <w:r>
              <w:rPr>
                <w:rFonts w:ascii="Calibri" w:eastAsia="Calibri" w:hAnsi="Calibri" w:cs="Calibri"/>
                <w:b/>
              </w:rPr>
              <w:t xml:space="preserve">Activities </w:t>
            </w:r>
          </w:p>
        </w:tc>
        <w:tc>
          <w:tcPr>
            <w:tcW w:w="1965" w:type="dxa"/>
            <w:shd w:val="clear" w:color="auto" w:fill="BFBFBF"/>
          </w:tcPr>
          <w:p w14:paraId="3BA1B350" w14:textId="77777777" w:rsidR="000007E0" w:rsidRDefault="000E7EAD">
            <w:pPr>
              <w:jc w:val="center"/>
              <w:rPr>
                <w:rFonts w:ascii="Calibri" w:eastAsia="Calibri" w:hAnsi="Calibri" w:cs="Calibri"/>
                <w:b/>
              </w:rPr>
            </w:pPr>
            <w:r>
              <w:rPr>
                <w:rFonts w:ascii="Calibri" w:eastAsia="Calibri" w:hAnsi="Calibri" w:cs="Calibri"/>
                <w:b/>
              </w:rPr>
              <w:t>Measure of Success</w:t>
            </w:r>
          </w:p>
        </w:tc>
        <w:tc>
          <w:tcPr>
            <w:tcW w:w="3993" w:type="dxa"/>
            <w:shd w:val="clear" w:color="auto" w:fill="BFBFBF"/>
          </w:tcPr>
          <w:p w14:paraId="4568C999" w14:textId="77777777" w:rsidR="000007E0" w:rsidRDefault="000E7EAD">
            <w:pPr>
              <w:jc w:val="center"/>
              <w:rPr>
                <w:rFonts w:ascii="Calibri" w:eastAsia="Calibri" w:hAnsi="Calibri" w:cs="Calibri"/>
                <w:b/>
              </w:rPr>
            </w:pPr>
            <w:r>
              <w:rPr>
                <w:rFonts w:ascii="Calibri" w:eastAsia="Calibri" w:hAnsi="Calibri" w:cs="Calibri"/>
                <w:b/>
              </w:rPr>
              <w:t xml:space="preserve">Progress Monitoring </w:t>
            </w:r>
          </w:p>
        </w:tc>
        <w:tc>
          <w:tcPr>
            <w:tcW w:w="2245" w:type="dxa"/>
            <w:gridSpan w:val="2"/>
            <w:shd w:val="clear" w:color="auto" w:fill="BFBFBF"/>
          </w:tcPr>
          <w:p w14:paraId="600ABBA3" w14:textId="77777777" w:rsidR="000007E0" w:rsidRDefault="000E7EAD">
            <w:pPr>
              <w:jc w:val="center"/>
              <w:rPr>
                <w:rFonts w:ascii="Calibri" w:eastAsia="Calibri" w:hAnsi="Calibri" w:cs="Calibri"/>
                <w:b/>
              </w:rPr>
            </w:pPr>
            <w:r>
              <w:rPr>
                <w:rFonts w:ascii="Calibri" w:eastAsia="Calibri" w:hAnsi="Calibri" w:cs="Calibri"/>
                <w:b/>
              </w:rPr>
              <w:t>Funding</w:t>
            </w:r>
          </w:p>
        </w:tc>
      </w:tr>
      <w:tr w:rsidR="000007E0" w14:paraId="20FC3BA9" w14:textId="77777777" w:rsidTr="000108C8">
        <w:trPr>
          <w:trHeight w:val="240"/>
        </w:trPr>
        <w:tc>
          <w:tcPr>
            <w:tcW w:w="3118" w:type="dxa"/>
            <w:vMerge w:val="restart"/>
          </w:tcPr>
          <w:p w14:paraId="5A322229" w14:textId="77777777" w:rsidR="000007E0" w:rsidRDefault="000E7EAD">
            <w:pPr>
              <w:rPr>
                <w:rFonts w:ascii="Calibri" w:eastAsia="Calibri" w:hAnsi="Calibri" w:cs="Calibri"/>
              </w:rPr>
            </w:pPr>
            <w:r>
              <w:rPr>
                <w:rFonts w:ascii="Calibri" w:eastAsia="Calibri" w:hAnsi="Calibri" w:cs="Calibri"/>
              </w:rPr>
              <w:t>Objective 1:  Increase MAP reading conditional growth for EL students from 47% with high growth from fall to spring 21-22 to 64%ile by June 2025</w:t>
            </w:r>
          </w:p>
          <w:p w14:paraId="50556C4A" w14:textId="77777777" w:rsidR="000007E0" w:rsidRDefault="000007E0">
            <w:pPr>
              <w:rPr>
                <w:rFonts w:ascii="Calibri" w:eastAsia="Calibri" w:hAnsi="Calibri" w:cs="Calibri"/>
              </w:rPr>
            </w:pPr>
          </w:p>
          <w:p w14:paraId="78283436" w14:textId="77777777" w:rsidR="000007E0" w:rsidRDefault="000007E0">
            <w:pPr>
              <w:rPr>
                <w:rFonts w:ascii="Calibri" w:eastAsia="Calibri" w:hAnsi="Calibri" w:cs="Calibri"/>
              </w:rPr>
            </w:pPr>
          </w:p>
          <w:p w14:paraId="3967F9F2" w14:textId="77777777" w:rsidR="000007E0" w:rsidRDefault="000E7EAD">
            <w:pPr>
              <w:rPr>
                <w:rFonts w:ascii="Calibri" w:eastAsia="Calibri" w:hAnsi="Calibri" w:cs="Calibri"/>
              </w:rPr>
            </w:pPr>
            <w:r>
              <w:rPr>
                <w:rFonts w:ascii="Calibri" w:eastAsia="Calibri" w:hAnsi="Calibri" w:cs="Calibri"/>
              </w:rPr>
              <w:t>Objective 2: Improve the % of EL and monitored status students scoring P/D in Math from 25% based on 2021-22 KSA data to 55% by June 2025</w:t>
            </w:r>
          </w:p>
        </w:tc>
        <w:tc>
          <w:tcPr>
            <w:tcW w:w="3118" w:type="dxa"/>
            <w:vMerge w:val="restart"/>
          </w:tcPr>
          <w:p w14:paraId="64EC9C58" w14:textId="77777777" w:rsidR="000007E0" w:rsidRDefault="000E7EAD">
            <w:pPr>
              <w:spacing w:after="240"/>
              <w:rPr>
                <w:rFonts w:ascii="Calibri" w:eastAsia="Calibri" w:hAnsi="Calibri" w:cs="Calibri"/>
                <w:sz w:val="22"/>
                <w:szCs w:val="22"/>
              </w:rPr>
            </w:pPr>
            <w:r>
              <w:rPr>
                <w:rFonts w:ascii="Calibri" w:eastAsia="Calibri" w:hAnsi="Calibri" w:cs="Calibri"/>
                <w:sz w:val="22"/>
                <w:szCs w:val="22"/>
              </w:rPr>
              <w:t xml:space="preserve">KCWP 3: Analyzing data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identify priorities and implement actionable steps that impact instruction/student learning.</w:t>
            </w:r>
          </w:p>
          <w:p w14:paraId="6436B73B" w14:textId="77777777" w:rsidR="000007E0" w:rsidRDefault="000E7EAD">
            <w:pPr>
              <w:spacing w:after="240"/>
              <w:rPr>
                <w:rFonts w:ascii="Calibri" w:eastAsia="Calibri" w:hAnsi="Calibri" w:cs="Calibri"/>
                <w:sz w:val="22"/>
                <w:szCs w:val="22"/>
              </w:rPr>
            </w:pPr>
            <w:r>
              <w:rPr>
                <w:rFonts w:ascii="Calibri" w:eastAsia="Calibri" w:hAnsi="Calibri" w:cs="Calibri"/>
                <w:sz w:val="22"/>
                <w:szCs w:val="22"/>
              </w:rPr>
              <w:t>KCWP 5: Ensuring the work with staff to determine which best practice strategies will meet the identified needs of the students.</w:t>
            </w:r>
          </w:p>
        </w:tc>
        <w:tc>
          <w:tcPr>
            <w:tcW w:w="4275" w:type="dxa"/>
          </w:tcPr>
          <w:p w14:paraId="2220356A" w14:textId="730E6DA7" w:rsidR="000007E0" w:rsidRDefault="000E7EAD">
            <w:pPr>
              <w:spacing w:line="276" w:lineRule="auto"/>
              <w:rPr>
                <w:rFonts w:ascii="Arial" w:eastAsia="Arial" w:hAnsi="Arial" w:cs="Arial"/>
                <w:sz w:val="22"/>
                <w:szCs w:val="22"/>
              </w:rPr>
            </w:pPr>
            <w:r>
              <w:rPr>
                <w:rFonts w:ascii="Times New Roman" w:eastAsia="Times New Roman" w:hAnsi="Times New Roman" w:cs="Times New Roman"/>
              </w:rPr>
              <w:t xml:space="preserve">#1-KCWP 2: Ensure ongoing professional development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best practice/high yield instructional strategies with a vocabulary-based focus. The PD will include I</w:t>
            </w:r>
            <w:r>
              <w:rPr>
                <w:rFonts w:ascii="Arial" w:eastAsia="Arial" w:hAnsi="Arial" w:cs="Arial"/>
                <w:i/>
                <w:sz w:val="22"/>
                <w:szCs w:val="22"/>
              </w:rPr>
              <w:t>mplementing Effective Instruction for ELLs</w:t>
            </w:r>
            <w:r>
              <w:rPr>
                <w:rFonts w:ascii="Arial" w:eastAsia="Arial" w:hAnsi="Arial" w:cs="Arial"/>
                <w:sz w:val="22"/>
                <w:szCs w:val="22"/>
              </w:rPr>
              <w:t xml:space="preserve">; </w:t>
            </w:r>
            <w:r>
              <w:rPr>
                <w:rFonts w:ascii="Arial" w:eastAsia="Arial" w:hAnsi="Arial" w:cs="Arial"/>
                <w:i/>
                <w:sz w:val="22"/>
                <w:szCs w:val="22"/>
              </w:rPr>
              <w:t>Reading, Writing, and Learning in ESL</w:t>
            </w:r>
            <w:r>
              <w:rPr>
                <w:rFonts w:ascii="Arial" w:eastAsia="Arial" w:hAnsi="Arial" w:cs="Arial"/>
                <w:sz w:val="22"/>
                <w:szCs w:val="22"/>
              </w:rPr>
              <w:t xml:space="preserve">; and </w:t>
            </w:r>
            <w:r>
              <w:rPr>
                <w:rFonts w:ascii="Arial" w:eastAsia="Arial" w:hAnsi="Arial" w:cs="Arial"/>
                <w:i/>
                <w:sz w:val="22"/>
                <w:szCs w:val="22"/>
              </w:rPr>
              <w:t>Unlocking ELs Potential</w:t>
            </w:r>
          </w:p>
          <w:p w14:paraId="48ADFB53" w14:textId="77777777" w:rsidR="000007E0" w:rsidRDefault="000007E0">
            <w:pPr>
              <w:spacing w:line="276" w:lineRule="auto"/>
              <w:rPr>
                <w:rFonts w:ascii="Times New Roman" w:eastAsia="Times New Roman" w:hAnsi="Times New Roman" w:cs="Times New Roman"/>
              </w:rPr>
            </w:pPr>
          </w:p>
        </w:tc>
        <w:tc>
          <w:tcPr>
            <w:tcW w:w="1965" w:type="dxa"/>
          </w:tcPr>
          <w:p w14:paraId="558F747F" w14:textId="77777777" w:rsidR="000007E0" w:rsidRDefault="000E7EAD">
            <w:pPr>
              <w:rPr>
                <w:rFonts w:ascii="Calibri" w:eastAsia="Calibri" w:hAnsi="Calibri" w:cs="Calibri"/>
              </w:rPr>
            </w:pPr>
            <w:r>
              <w:rPr>
                <w:rFonts w:ascii="Calibri" w:eastAsia="Calibri" w:hAnsi="Calibri" w:cs="Calibri"/>
                <w:sz w:val="22"/>
                <w:szCs w:val="22"/>
              </w:rPr>
              <w:t xml:space="preserve">Tracking the Vocabulary Language and Acquisition scores through MAP in the Fall, Winter, and Spring. </w:t>
            </w:r>
          </w:p>
        </w:tc>
        <w:tc>
          <w:tcPr>
            <w:tcW w:w="3993" w:type="dxa"/>
          </w:tcPr>
          <w:p w14:paraId="7B7501B4" w14:textId="77777777" w:rsidR="000007E0" w:rsidRDefault="000E7EAD">
            <w:pPr>
              <w:rPr>
                <w:rFonts w:ascii="Calibri" w:eastAsia="Calibri" w:hAnsi="Calibri" w:cs="Calibri"/>
              </w:rPr>
            </w:pPr>
            <w:r>
              <w:rPr>
                <w:rFonts w:ascii="Calibri" w:eastAsia="Calibri" w:hAnsi="Calibri" w:cs="Calibri"/>
              </w:rPr>
              <w:t>EL PLC minutes focused on specific reading selection</w:t>
            </w:r>
          </w:p>
          <w:p w14:paraId="52CF40DD" w14:textId="77777777" w:rsidR="000007E0" w:rsidRDefault="000E7EAD">
            <w:pPr>
              <w:rPr>
                <w:rFonts w:ascii="Calibri" w:eastAsia="Calibri" w:hAnsi="Calibri" w:cs="Calibri"/>
              </w:rPr>
            </w:pPr>
            <w:r>
              <w:rPr>
                <w:rFonts w:ascii="Calibri" w:eastAsia="Calibri" w:hAnsi="Calibri" w:cs="Calibri"/>
              </w:rPr>
              <w:t>3 times/year instructional rounds followed by collaborative data conversations</w:t>
            </w:r>
          </w:p>
          <w:p w14:paraId="73F83C78" w14:textId="77777777" w:rsidR="000007E0" w:rsidRDefault="000007E0">
            <w:pPr>
              <w:rPr>
                <w:rFonts w:ascii="Calibri" w:eastAsia="Calibri" w:hAnsi="Calibri" w:cs="Calibri"/>
              </w:rPr>
            </w:pPr>
          </w:p>
        </w:tc>
        <w:tc>
          <w:tcPr>
            <w:tcW w:w="2245" w:type="dxa"/>
            <w:gridSpan w:val="2"/>
          </w:tcPr>
          <w:p w14:paraId="1534ADCD" w14:textId="77777777" w:rsidR="000007E0" w:rsidRDefault="000E7EAD">
            <w:pPr>
              <w:rPr>
                <w:rFonts w:ascii="Calibri" w:eastAsia="Calibri" w:hAnsi="Calibri" w:cs="Calibri"/>
              </w:rPr>
            </w:pPr>
            <w:r>
              <w:rPr>
                <w:rFonts w:ascii="Calibri" w:eastAsia="Calibri" w:hAnsi="Calibri" w:cs="Calibri"/>
              </w:rPr>
              <w:t>$TBD</w:t>
            </w:r>
          </w:p>
        </w:tc>
      </w:tr>
      <w:tr w:rsidR="000007E0" w14:paraId="70D10FDF" w14:textId="77777777" w:rsidTr="000108C8">
        <w:trPr>
          <w:trHeight w:val="240"/>
        </w:trPr>
        <w:tc>
          <w:tcPr>
            <w:tcW w:w="3118" w:type="dxa"/>
            <w:vMerge/>
          </w:tcPr>
          <w:p w14:paraId="07897FFD"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40FFCC3A"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tcPr>
          <w:p w14:paraId="304A9334" w14:textId="77777777" w:rsidR="000007E0" w:rsidRDefault="000E7EAD">
            <w:pPr>
              <w:rPr>
                <w:rFonts w:ascii="Calibri" w:eastAsia="Calibri" w:hAnsi="Calibri" w:cs="Calibri"/>
              </w:rPr>
            </w:pPr>
            <w:r>
              <w:rPr>
                <w:rFonts w:ascii="Calibri" w:eastAsia="Calibri" w:hAnsi="Calibri" w:cs="Calibri"/>
              </w:rPr>
              <w:t>#2-KCWP 2: Improve student achievement through peer coaching professional development targeting writing and basic mechanics to empower students as stronger writers across all content areas</w:t>
            </w:r>
          </w:p>
        </w:tc>
        <w:tc>
          <w:tcPr>
            <w:tcW w:w="1965" w:type="dxa"/>
          </w:tcPr>
          <w:p w14:paraId="37FE0C54" w14:textId="77777777" w:rsidR="000007E0" w:rsidRDefault="000E7EAD">
            <w:pPr>
              <w:rPr>
                <w:rFonts w:ascii="Calibri" w:eastAsia="Calibri" w:hAnsi="Calibri" w:cs="Calibri"/>
              </w:rPr>
            </w:pPr>
            <w:r>
              <w:rPr>
                <w:rFonts w:ascii="Calibri" w:eastAsia="Calibri" w:hAnsi="Calibri" w:cs="Calibri"/>
              </w:rPr>
              <w:t>Pre/Post Data comparison</w:t>
            </w:r>
          </w:p>
        </w:tc>
        <w:tc>
          <w:tcPr>
            <w:tcW w:w="3993" w:type="dxa"/>
          </w:tcPr>
          <w:p w14:paraId="282BD593" w14:textId="77777777" w:rsidR="000007E0" w:rsidRDefault="000E7EAD">
            <w:pPr>
              <w:rPr>
                <w:rFonts w:ascii="Calibri" w:eastAsia="Calibri" w:hAnsi="Calibri" w:cs="Calibri"/>
              </w:rPr>
            </w:pPr>
            <w:r>
              <w:rPr>
                <w:rFonts w:ascii="Calibri" w:eastAsia="Calibri" w:hAnsi="Calibri" w:cs="Calibri"/>
              </w:rPr>
              <w:t>Coaching and peer instruction; co-planning and walkthrough observations</w:t>
            </w:r>
          </w:p>
        </w:tc>
        <w:tc>
          <w:tcPr>
            <w:tcW w:w="2245" w:type="dxa"/>
            <w:gridSpan w:val="2"/>
          </w:tcPr>
          <w:p w14:paraId="34AD20D3" w14:textId="77777777" w:rsidR="000007E0" w:rsidRDefault="000E7EAD">
            <w:pPr>
              <w:rPr>
                <w:rFonts w:ascii="Calibri" w:eastAsia="Calibri" w:hAnsi="Calibri" w:cs="Calibri"/>
              </w:rPr>
            </w:pPr>
            <w:proofErr w:type="gramStart"/>
            <w:r>
              <w:rPr>
                <w:rFonts w:ascii="Calibri" w:eastAsia="Calibri" w:hAnsi="Calibri" w:cs="Calibri"/>
              </w:rPr>
              <w:t>Title</w:t>
            </w:r>
            <w:proofErr w:type="gramEnd"/>
            <w:r>
              <w:rPr>
                <w:rFonts w:ascii="Calibri" w:eastAsia="Calibri" w:hAnsi="Calibri" w:cs="Calibri"/>
              </w:rPr>
              <w:t xml:space="preserve"> I writing coach</w:t>
            </w:r>
          </w:p>
        </w:tc>
      </w:tr>
      <w:tr w:rsidR="000007E0" w14:paraId="290F9F24" w14:textId="77777777" w:rsidTr="000108C8">
        <w:trPr>
          <w:trHeight w:val="240"/>
        </w:trPr>
        <w:tc>
          <w:tcPr>
            <w:tcW w:w="3118" w:type="dxa"/>
            <w:vMerge/>
          </w:tcPr>
          <w:p w14:paraId="1F5ADA52"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7B763C73" w14:textId="77777777" w:rsidR="000007E0" w:rsidRDefault="000007E0">
            <w:pPr>
              <w:rPr>
                <w:rFonts w:ascii="Calibri" w:eastAsia="Calibri" w:hAnsi="Calibri" w:cs="Calibri"/>
              </w:rPr>
            </w:pPr>
          </w:p>
        </w:tc>
        <w:tc>
          <w:tcPr>
            <w:tcW w:w="4275" w:type="dxa"/>
          </w:tcPr>
          <w:p w14:paraId="01F9FE9E" w14:textId="77777777" w:rsidR="000007E0" w:rsidRDefault="000E7EAD">
            <w:pPr>
              <w:rPr>
                <w:rFonts w:ascii="Calibri" w:eastAsia="Calibri" w:hAnsi="Calibri" w:cs="Calibri"/>
              </w:rPr>
            </w:pPr>
            <w:r>
              <w:rPr>
                <w:rFonts w:ascii="Calibri" w:eastAsia="Calibri" w:hAnsi="Calibri" w:cs="Calibri"/>
              </w:rPr>
              <w:t>#3-KCWP 3: Ensuring students in 4-5th are identified, claimed and part of a data tracking system. Targeted monthly conversations to determine which best practice strategies will meet the identified needs of the student with implementation.</w:t>
            </w:r>
          </w:p>
        </w:tc>
        <w:tc>
          <w:tcPr>
            <w:tcW w:w="1965" w:type="dxa"/>
          </w:tcPr>
          <w:p w14:paraId="6EA9AA2B" w14:textId="77777777" w:rsidR="000007E0" w:rsidRDefault="000E7EAD">
            <w:pPr>
              <w:rPr>
                <w:rFonts w:ascii="Calibri" w:eastAsia="Calibri" w:hAnsi="Calibri" w:cs="Calibri"/>
              </w:rPr>
            </w:pPr>
            <w:r>
              <w:rPr>
                <w:rFonts w:ascii="Calibri" w:eastAsia="Calibri" w:hAnsi="Calibri" w:cs="Calibri"/>
              </w:rPr>
              <w:t>RIGOR Data and monthly MAP Reading Fluency</w:t>
            </w:r>
          </w:p>
        </w:tc>
        <w:tc>
          <w:tcPr>
            <w:tcW w:w="3993" w:type="dxa"/>
          </w:tcPr>
          <w:p w14:paraId="7DF22B5B" w14:textId="77777777" w:rsidR="000007E0" w:rsidRDefault="000E7EAD">
            <w:pPr>
              <w:rPr>
                <w:rFonts w:ascii="Calibri" w:eastAsia="Calibri" w:hAnsi="Calibri" w:cs="Calibri"/>
              </w:rPr>
            </w:pPr>
            <w:r>
              <w:rPr>
                <w:rFonts w:ascii="Calibri" w:eastAsia="Calibri" w:hAnsi="Calibri" w:cs="Calibri"/>
              </w:rPr>
              <w:t>Monthly data conversations</w:t>
            </w:r>
          </w:p>
        </w:tc>
        <w:tc>
          <w:tcPr>
            <w:tcW w:w="2245" w:type="dxa"/>
            <w:gridSpan w:val="2"/>
          </w:tcPr>
          <w:p w14:paraId="4E763D04" w14:textId="77777777" w:rsidR="000007E0" w:rsidRDefault="000E7EAD">
            <w:pPr>
              <w:rPr>
                <w:rFonts w:ascii="Calibri" w:eastAsia="Calibri" w:hAnsi="Calibri" w:cs="Calibri"/>
              </w:rPr>
            </w:pPr>
            <w:r>
              <w:rPr>
                <w:rFonts w:ascii="Calibri" w:eastAsia="Calibri" w:hAnsi="Calibri" w:cs="Calibri"/>
              </w:rPr>
              <w:t>$0</w:t>
            </w:r>
          </w:p>
        </w:tc>
      </w:tr>
      <w:tr w:rsidR="000007E0" w14:paraId="759873E8" w14:textId="77777777" w:rsidTr="000108C8">
        <w:trPr>
          <w:trHeight w:val="293"/>
        </w:trPr>
        <w:tc>
          <w:tcPr>
            <w:tcW w:w="3118" w:type="dxa"/>
            <w:vMerge/>
          </w:tcPr>
          <w:p w14:paraId="5758F601"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0AE25A9C"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vMerge w:val="restart"/>
          </w:tcPr>
          <w:p w14:paraId="28BAC8C6" w14:textId="0B919276" w:rsidR="000007E0" w:rsidRDefault="000E7EAD">
            <w:pPr>
              <w:rPr>
                <w:rFonts w:ascii="Calibri" w:eastAsia="Calibri" w:hAnsi="Calibri" w:cs="Calibri"/>
              </w:rPr>
            </w:pPr>
            <w:r>
              <w:rPr>
                <w:rFonts w:ascii="Calibri" w:eastAsia="Calibri" w:hAnsi="Calibri" w:cs="Calibri"/>
                <w:sz w:val="22"/>
                <w:szCs w:val="22"/>
              </w:rPr>
              <w:t xml:space="preserve">#4-KCWP 1: Ensure a system is in place for EL staff to adjust the curriculum (vocabulary and pacing) based on assessment results to design a newcomer EL program to specifically address the language needs of EL students. EL staff will participate and </w:t>
            </w:r>
            <w:r>
              <w:rPr>
                <w:rFonts w:ascii="Calibri" w:eastAsia="Calibri" w:hAnsi="Calibri" w:cs="Calibri"/>
                <w:sz w:val="22"/>
                <w:szCs w:val="22"/>
              </w:rPr>
              <w:lastRenderedPageBreak/>
              <w:t xml:space="preserve">implement Marzano’s </w:t>
            </w:r>
            <w:r>
              <w:rPr>
                <w:rFonts w:ascii="Calibri" w:eastAsia="Calibri" w:hAnsi="Calibri" w:cs="Calibri"/>
                <w:i/>
                <w:sz w:val="22"/>
                <w:szCs w:val="22"/>
              </w:rPr>
              <w:t xml:space="preserve">Teaching Basic, Advanced, and Academic </w:t>
            </w:r>
            <w:r>
              <w:rPr>
                <w:rFonts w:ascii="Calibri" w:eastAsia="Calibri" w:hAnsi="Calibri" w:cs="Calibri"/>
                <w:sz w:val="22"/>
                <w:szCs w:val="22"/>
              </w:rPr>
              <w:t>to explicitly teach vocabulary to EL.</w:t>
            </w:r>
            <w:r>
              <w:rPr>
                <w:rFonts w:ascii="Calibri" w:eastAsia="Calibri" w:hAnsi="Calibri" w:cs="Calibri"/>
              </w:rPr>
              <w:t xml:space="preserve"> </w:t>
            </w:r>
          </w:p>
        </w:tc>
        <w:tc>
          <w:tcPr>
            <w:tcW w:w="1965" w:type="dxa"/>
            <w:vMerge w:val="restart"/>
          </w:tcPr>
          <w:p w14:paraId="20B50CF4" w14:textId="77777777" w:rsidR="000007E0" w:rsidRDefault="000E7EAD">
            <w:pPr>
              <w:rPr>
                <w:rFonts w:ascii="Calibri" w:eastAsia="Calibri" w:hAnsi="Calibri" w:cs="Calibri"/>
                <w:sz w:val="22"/>
                <w:szCs w:val="22"/>
              </w:rPr>
            </w:pPr>
            <w:r>
              <w:rPr>
                <w:rFonts w:ascii="Calibri" w:eastAsia="Calibri" w:hAnsi="Calibri" w:cs="Calibri"/>
                <w:sz w:val="22"/>
                <w:szCs w:val="22"/>
              </w:rPr>
              <w:lastRenderedPageBreak/>
              <w:t xml:space="preserve">Tracking the Vocabulary Language and Acquisition scores through MAP in </w:t>
            </w:r>
            <w:r>
              <w:rPr>
                <w:rFonts w:ascii="Calibri" w:eastAsia="Calibri" w:hAnsi="Calibri" w:cs="Calibri"/>
                <w:sz w:val="22"/>
                <w:szCs w:val="22"/>
              </w:rPr>
              <w:lastRenderedPageBreak/>
              <w:t xml:space="preserve">the Fall, Winter, and Spring. </w:t>
            </w:r>
          </w:p>
        </w:tc>
        <w:tc>
          <w:tcPr>
            <w:tcW w:w="3993" w:type="dxa"/>
            <w:vMerge w:val="restart"/>
          </w:tcPr>
          <w:p w14:paraId="5CBEA8E2" w14:textId="77777777" w:rsidR="000007E0" w:rsidRDefault="000E7EAD">
            <w:pPr>
              <w:rPr>
                <w:rFonts w:ascii="Calibri" w:eastAsia="Calibri" w:hAnsi="Calibri" w:cs="Calibri"/>
              </w:rPr>
            </w:pPr>
            <w:r>
              <w:rPr>
                <w:rFonts w:ascii="Calibri" w:eastAsia="Calibri" w:hAnsi="Calibri" w:cs="Calibri"/>
              </w:rPr>
              <w:lastRenderedPageBreak/>
              <w:t>3 times/year Marzano assessment</w:t>
            </w:r>
          </w:p>
          <w:p w14:paraId="1961C171" w14:textId="77777777" w:rsidR="000007E0" w:rsidRDefault="000E7EAD">
            <w:pPr>
              <w:rPr>
                <w:rFonts w:ascii="Calibri" w:eastAsia="Calibri" w:hAnsi="Calibri" w:cs="Calibri"/>
              </w:rPr>
            </w:pPr>
            <w:r>
              <w:rPr>
                <w:rFonts w:ascii="Calibri" w:eastAsia="Calibri" w:hAnsi="Calibri" w:cs="Calibri"/>
              </w:rPr>
              <w:t>3 times/year instructional rounds followed by collaborative data conversations</w:t>
            </w:r>
          </w:p>
        </w:tc>
        <w:tc>
          <w:tcPr>
            <w:tcW w:w="2245" w:type="dxa"/>
            <w:gridSpan w:val="2"/>
            <w:vMerge w:val="restart"/>
          </w:tcPr>
          <w:p w14:paraId="5646CFA3" w14:textId="77777777" w:rsidR="000007E0" w:rsidRDefault="000E7EAD">
            <w:pPr>
              <w:rPr>
                <w:rFonts w:ascii="Calibri" w:eastAsia="Calibri" w:hAnsi="Calibri" w:cs="Calibri"/>
              </w:rPr>
            </w:pPr>
            <w:r>
              <w:rPr>
                <w:rFonts w:ascii="Calibri" w:eastAsia="Calibri" w:hAnsi="Calibri" w:cs="Calibri"/>
              </w:rPr>
              <w:t>$8000</w:t>
            </w:r>
          </w:p>
        </w:tc>
      </w:tr>
      <w:tr w:rsidR="000007E0" w14:paraId="2A47A9F5" w14:textId="77777777" w:rsidTr="000108C8">
        <w:trPr>
          <w:trHeight w:val="293"/>
        </w:trPr>
        <w:tc>
          <w:tcPr>
            <w:tcW w:w="3118" w:type="dxa"/>
            <w:vMerge/>
          </w:tcPr>
          <w:p w14:paraId="74A3875C"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408CCCD5" w14:textId="77777777" w:rsidR="000007E0" w:rsidRDefault="000007E0">
            <w:pPr>
              <w:rPr>
                <w:rFonts w:ascii="Calibri" w:eastAsia="Calibri" w:hAnsi="Calibri" w:cs="Calibri"/>
              </w:rPr>
            </w:pPr>
          </w:p>
        </w:tc>
        <w:tc>
          <w:tcPr>
            <w:tcW w:w="4275" w:type="dxa"/>
            <w:vMerge/>
          </w:tcPr>
          <w:p w14:paraId="749ADD52" w14:textId="77777777" w:rsidR="000007E0" w:rsidRDefault="000007E0">
            <w:pPr>
              <w:rPr>
                <w:rFonts w:ascii="Calibri" w:eastAsia="Calibri" w:hAnsi="Calibri" w:cs="Calibri"/>
              </w:rPr>
            </w:pPr>
          </w:p>
        </w:tc>
        <w:tc>
          <w:tcPr>
            <w:tcW w:w="1965" w:type="dxa"/>
            <w:vMerge/>
          </w:tcPr>
          <w:p w14:paraId="742979BD" w14:textId="77777777" w:rsidR="000007E0" w:rsidRDefault="000007E0">
            <w:pPr>
              <w:rPr>
                <w:rFonts w:ascii="Calibri" w:eastAsia="Calibri" w:hAnsi="Calibri" w:cs="Calibri"/>
              </w:rPr>
            </w:pPr>
          </w:p>
        </w:tc>
        <w:tc>
          <w:tcPr>
            <w:tcW w:w="3993" w:type="dxa"/>
            <w:vMerge/>
          </w:tcPr>
          <w:p w14:paraId="763037AD" w14:textId="77777777" w:rsidR="000007E0" w:rsidRDefault="000007E0">
            <w:pPr>
              <w:rPr>
                <w:rFonts w:ascii="Calibri" w:eastAsia="Calibri" w:hAnsi="Calibri" w:cs="Calibri"/>
              </w:rPr>
            </w:pPr>
          </w:p>
        </w:tc>
        <w:tc>
          <w:tcPr>
            <w:tcW w:w="2245" w:type="dxa"/>
            <w:gridSpan w:val="2"/>
            <w:vMerge/>
          </w:tcPr>
          <w:p w14:paraId="32D4D6F8" w14:textId="77777777" w:rsidR="000007E0" w:rsidRDefault="000007E0">
            <w:pPr>
              <w:rPr>
                <w:rFonts w:ascii="Calibri" w:eastAsia="Calibri" w:hAnsi="Calibri" w:cs="Calibri"/>
              </w:rPr>
            </w:pPr>
          </w:p>
        </w:tc>
      </w:tr>
      <w:tr w:rsidR="000007E0" w14:paraId="6193AF9E" w14:textId="77777777" w:rsidTr="000108C8">
        <w:trPr>
          <w:trHeight w:val="293"/>
        </w:trPr>
        <w:tc>
          <w:tcPr>
            <w:tcW w:w="3118" w:type="dxa"/>
            <w:vMerge/>
          </w:tcPr>
          <w:p w14:paraId="1A4FE8E2"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06A5E785"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vMerge/>
          </w:tcPr>
          <w:p w14:paraId="25AF7C63" w14:textId="77777777" w:rsidR="000007E0" w:rsidRDefault="000007E0">
            <w:pPr>
              <w:rPr>
                <w:rFonts w:ascii="Calibri" w:eastAsia="Calibri" w:hAnsi="Calibri" w:cs="Calibri"/>
              </w:rPr>
            </w:pPr>
          </w:p>
        </w:tc>
        <w:tc>
          <w:tcPr>
            <w:tcW w:w="1965" w:type="dxa"/>
            <w:vMerge/>
          </w:tcPr>
          <w:p w14:paraId="584395BD" w14:textId="77777777" w:rsidR="000007E0" w:rsidRDefault="000007E0">
            <w:pPr>
              <w:rPr>
                <w:rFonts w:ascii="Calibri" w:eastAsia="Calibri" w:hAnsi="Calibri" w:cs="Calibri"/>
              </w:rPr>
            </w:pPr>
          </w:p>
        </w:tc>
        <w:tc>
          <w:tcPr>
            <w:tcW w:w="3993" w:type="dxa"/>
            <w:vMerge/>
          </w:tcPr>
          <w:p w14:paraId="33D46135" w14:textId="77777777" w:rsidR="000007E0" w:rsidRDefault="000007E0">
            <w:pPr>
              <w:rPr>
                <w:rFonts w:ascii="Calibri" w:eastAsia="Calibri" w:hAnsi="Calibri" w:cs="Calibri"/>
              </w:rPr>
            </w:pPr>
          </w:p>
        </w:tc>
        <w:tc>
          <w:tcPr>
            <w:tcW w:w="2245" w:type="dxa"/>
            <w:gridSpan w:val="2"/>
            <w:vMerge/>
          </w:tcPr>
          <w:p w14:paraId="75A1F728" w14:textId="77777777" w:rsidR="000007E0" w:rsidRDefault="000007E0">
            <w:pPr>
              <w:rPr>
                <w:rFonts w:ascii="Calibri" w:eastAsia="Calibri" w:hAnsi="Calibri" w:cs="Calibri"/>
              </w:rPr>
            </w:pPr>
          </w:p>
        </w:tc>
      </w:tr>
      <w:tr w:rsidR="000007E0" w14:paraId="635FCBD1" w14:textId="77777777" w:rsidTr="000108C8">
        <w:trPr>
          <w:trHeight w:val="293"/>
        </w:trPr>
        <w:tc>
          <w:tcPr>
            <w:tcW w:w="3118" w:type="dxa"/>
            <w:vMerge/>
          </w:tcPr>
          <w:p w14:paraId="79C5246D" w14:textId="77777777" w:rsidR="000007E0" w:rsidRDefault="000007E0">
            <w:pPr>
              <w:rPr>
                <w:rFonts w:ascii="Calibri" w:eastAsia="Calibri" w:hAnsi="Calibri" w:cs="Calibri"/>
              </w:rPr>
            </w:pPr>
          </w:p>
        </w:tc>
        <w:tc>
          <w:tcPr>
            <w:tcW w:w="3118" w:type="dxa"/>
            <w:vMerge/>
          </w:tcPr>
          <w:p w14:paraId="1B13563F" w14:textId="77777777" w:rsidR="000007E0" w:rsidRDefault="000007E0">
            <w:pPr>
              <w:rPr>
                <w:rFonts w:ascii="Calibri" w:eastAsia="Calibri" w:hAnsi="Calibri" w:cs="Calibri"/>
              </w:rPr>
            </w:pPr>
          </w:p>
        </w:tc>
        <w:tc>
          <w:tcPr>
            <w:tcW w:w="4275" w:type="dxa"/>
            <w:vMerge/>
          </w:tcPr>
          <w:p w14:paraId="4FE0710C" w14:textId="77777777" w:rsidR="000007E0" w:rsidRDefault="000007E0">
            <w:pPr>
              <w:rPr>
                <w:rFonts w:ascii="Calibri" w:eastAsia="Calibri" w:hAnsi="Calibri" w:cs="Calibri"/>
              </w:rPr>
            </w:pPr>
          </w:p>
        </w:tc>
        <w:tc>
          <w:tcPr>
            <w:tcW w:w="1965" w:type="dxa"/>
            <w:vMerge/>
          </w:tcPr>
          <w:p w14:paraId="705DC21B" w14:textId="77777777" w:rsidR="000007E0" w:rsidRDefault="000007E0">
            <w:pPr>
              <w:rPr>
                <w:rFonts w:ascii="Calibri" w:eastAsia="Calibri" w:hAnsi="Calibri" w:cs="Calibri"/>
              </w:rPr>
            </w:pPr>
          </w:p>
        </w:tc>
        <w:tc>
          <w:tcPr>
            <w:tcW w:w="3993" w:type="dxa"/>
            <w:vMerge/>
          </w:tcPr>
          <w:p w14:paraId="57EC8376" w14:textId="77777777" w:rsidR="000007E0" w:rsidRDefault="000007E0">
            <w:pPr>
              <w:rPr>
                <w:rFonts w:ascii="Calibri" w:eastAsia="Calibri" w:hAnsi="Calibri" w:cs="Calibri"/>
              </w:rPr>
            </w:pPr>
          </w:p>
        </w:tc>
        <w:tc>
          <w:tcPr>
            <w:tcW w:w="2245" w:type="dxa"/>
            <w:gridSpan w:val="2"/>
            <w:vMerge/>
          </w:tcPr>
          <w:p w14:paraId="277C373C" w14:textId="77777777" w:rsidR="000007E0" w:rsidRDefault="000007E0">
            <w:pPr>
              <w:rPr>
                <w:rFonts w:ascii="Calibri" w:eastAsia="Calibri" w:hAnsi="Calibri" w:cs="Calibri"/>
              </w:rPr>
            </w:pPr>
          </w:p>
        </w:tc>
      </w:tr>
      <w:tr w:rsidR="000007E0" w14:paraId="5DFBF883" w14:textId="77777777" w:rsidTr="000108C8">
        <w:trPr>
          <w:trHeight w:val="293"/>
        </w:trPr>
        <w:tc>
          <w:tcPr>
            <w:tcW w:w="3118" w:type="dxa"/>
            <w:vMerge/>
          </w:tcPr>
          <w:p w14:paraId="6D1AF4A7"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3E28A1CE"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vMerge/>
          </w:tcPr>
          <w:p w14:paraId="37D42E7C" w14:textId="77777777" w:rsidR="000007E0" w:rsidRDefault="000007E0">
            <w:pPr>
              <w:rPr>
                <w:rFonts w:ascii="Calibri" w:eastAsia="Calibri" w:hAnsi="Calibri" w:cs="Calibri"/>
              </w:rPr>
            </w:pPr>
          </w:p>
        </w:tc>
        <w:tc>
          <w:tcPr>
            <w:tcW w:w="1965" w:type="dxa"/>
            <w:vMerge/>
          </w:tcPr>
          <w:p w14:paraId="62080BEF" w14:textId="77777777" w:rsidR="000007E0" w:rsidRDefault="000007E0">
            <w:pPr>
              <w:rPr>
                <w:rFonts w:ascii="Calibri" w:eastAsia="Calibri" w:hAnsi="Calibri" w:cs="Calibri"/>
              </w:rPr>
            </w:pPr>
          </w:p>
        </w:tc>
        <w:tc>
          <w:tcPr>
            <w:tcW w:w="3993" w:type="dxa"/>
            <w:vMerge/>
          </w:tcPr>
          <w:p w14:paraId="69BEB533" w14:textId="77777777" w:rsidR="000007E0" w:rsidRDefault="000007E0">
            <w:pPr>
              <w:rPr>
                <w:rFonts w:ascii="Calibri" w:eastAsia="Calibri" w:hAnsi="Calibri" w:cs="Calibri"/>
              </w:rPr>
            </w:pPr>
          </w:p>
        </w:tc>
        <w:tc>
          <w:tcPr>
            <w:tcW w:w="2245" w:type="dxa"/>
            <w:gridSpan w:val="2"/>
            <w:vMerge/>
          </w:tcPr>
          <w:p w14:paraId="543A5C83" w14:textId="77777777" w:rsidR="000007E0" w:rsidRDefault="000007E0">
            <w:pPr>
              <w:rPr>
                <w:rFonts w:ascii="Calibri" w:eastAsia="Calibri" w:hAnsi="Calibri" w:cs="Calibri"/>
              </w:rPr>
            </w:pPr>
          </w:p>
        </w:tc>
      </w:tr>
      <w:tr w:rsidR="000007E0" w14:paraId="7AFB1DE5" w14:textId="77777777" w:rsidTr="000108C8">
        <w:trPr>
          <w:trHeight w:val="293"/>
        </w:trPr>
        <w:tc>
          <w:tcPr>
            <w:tcW w:w="3118" w:type="dxa"/>
            <w:vMerge/>
          </w:tcPr>
          <w:p w14:paraId="26799B26"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2241C750" w14:textId="77777777" w:rsidR="000007E0" w:rsidRDefault="000007E0">
            <w:pPr>
              <w:rPr>
                <w:rFonts w:ascii="Calibri" w:eastAsia="Calibri" w:hAnsi="Calibri" w:cs="Calibri"/>
              </w:rPr>
            </w:pPr>
          </w:p>
        </w:tc>
        <w:tc>
          <w:tcPr>
            <w:tcW w:w="4275" w:type="dxa"/>
            <w:vMerge/>
          </w:tcPr>
          <w:p w14:paraId="50881EFB" w14:textId="77777777" w:rsidR="000007E0" w:rsidRDefault="000007E0">
            <w:pPr>
              <w:rPr>
                <w:rFonts w:ascii="Calibri" w:eastAsia="Calibri" w:hAnsi="Calibri" w:cs="Calibri"/>
              </w:rPr>
            </w:pPr>
          </w:p>
        </w:tc>
        <w:tc>
          <w:tcPr>
            <w:tcW w:w="1965" w:type="dxa"/>
            <w:vMerge/>
          </w:tcPr>
          <w:p w14:paraId="111951A3" w14:textId="77777777" w:rsidR="000007E0" w:rsidRDefault="000007E0">
            <w:pPr>
              <w:rPr>
                <w:rFonts w:ascii="Calibri" w:eastAsia="Calibri" w:hAnsi="Calibri" w:cs="Calibri"/>
              </w:rPr>
            </w:pPr>
          </w:p>
        </w:tc>
        <w:tc>
          <w:tcPr>
            <w:tcW w:w="3993" w:type="dxa"/>
            <w:vMerge/>
          </w:tcPr>
          <w:p w14:paraId="135D9483" w14:textId="77777777" w:rsidR="000007E0" w:rsidRDefault="000007E0">
            <w:pPr>
              <w:rPr>
                <w:rFonts w:ascii="Calibri" w:eastAsia="Calibri" w:hAnsi="Calibri" w:cs="Calibri"/>
              </w:rPr>
            </w:pPr>
          </w:p>
        </w:tc>
        <w:tc>
          <w:tcPr>
            <w:tcW w:w="2245" w:type="dxa"/>
            <w:gridSpan w:val="2"/>
            <w:vMerge/>
          </w:tcPr>
          <w:p w14:paraId="08172535" w14:textId="77777777" w:rsidR="000007E0" w:rsidRDefault="000007E0">
            <w:pPr>
              <w:rPr>
                <w:rFonts w:ascii="Calibri" w:eastAsia="Calibri" w:hAnsi="Calibri" w:cs="Calibri"/>
              </w:rPr>
            </w:pPr>
          </w:p>
        </w:tc>
      </w:tr>
      <w:tr w:rsidR="000007E0" w14:paraId="6916F829" w14:textId="77777777" w:rsidTr="000108C8">
        <w:trPr>
          <w:trHeight w:val="293"/>
        </w:trPr>
        <w:tc>
          <w:tcPr>
            <w:tcW w:w="3118" w:type="dxa"/>
            <w:vMerge/>
          </w:tcPr>
          <w:p w14:paraId="0EB6CA83"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1583C1DC"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vMerge/>
          </w:tcPr>
          <w:p w14:paraId="7AB0C639" w14:textId="77777777" w:rsidR="000007E0" w:rsidRDefault="000007E0">
            <w:pPr>
              <w:rPr>
                <w:rFonts w:ascii="Calibri" w:eastAsia="Calibri" w:hAnsi="Calibri" w:cs="Calibri"/>
              </w:rPr>
            </w:pPr>
          </w:p>
        </w:tc>
        <w:tc>
          <w:tcPr>
            <w:tcW w:w="1965" w:type="dxa"/>
            <w:vMerge/>
          </w:tcPr>
          <w:p w14:paraId="6AB1667A" w14:textId="77777777" w:rsidR="000007E0" w:rsidRDefault="000007E0">
            <w:pPr>
              <w:rPr>
                <w:rFonts w:ascii="Calibri" w:eastAsia="Calibri" w:hAnsi="Calibri" w:cs="Calibri"/>
              </w:rPr>
            </w:pPr>
          </w:p>
        </w:tc>
        <w:tc>
          <w:tcPr>
            <w:tcW w:w="3993" w:type="dxa"/>
            <w:vMerge/>
          </w:tcPr>
          <w:p w14:paraId="32B53435" w14:textId="77777777" w:rsidR="000007E0" w:rsidRDefault="000007E0">
            <w:pPr>
              <w:rPr>
                <w:rFonts w:ascii="Calibri" w:eastAsia="Calibri" w:hAnsi="Calibri" w:cs="Calibri"/>
              </w:rPr>
            </w:pPr>
          </w:p>
        </w:tc>
        <w:tc>
          <w:tcPr>
            <w:tcW w:w="2245" w:type="dxa"/>
            <w:gridSpan w:val="2"/>
            <w:vMerge/>
          </w:tcPr>
          <w:p w14:paraId="6CA09F95" w14:textId="77777777" w:rsidR="000007E0" w:rsidRDefault="000007E0">
            <w:pPr>
              <w:rPr>
                <w:rFonts w:ascii="Calibri" w:eastAsia="Calibri" w:hAnsi="Calibri" w:cs="Calibri"/>
              </w:rPr>
            </w:pPr>
          </w:p>
        </w:tc>
      </w:tr>
      <w:tr w:rsidR="000007E0" w14:paraId="62241E0F" w14:textId="77777777" w:rsidTr="000108C8">
        <w:trPr>
          <w:trHeight w:val="293"/>
        </w:trPr>
        <w:tc>
          <w:tcPr>
            <w:tcW w:w="3118" w:type="dxa"/>
            <w:vMerge/>
          </w:tcPr>
          <w:p w14:paraId="313B1F6D"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44316CF8" w14:textId="77777777" w:rsidR="000007E0" w:rsidRDefault="000007E0">
            <w:pPr>
              <w:rPr>
                <w:rFonts w:ascii="Calibri" w:eastAsia="Calibri" w:hAnsi="Calibri" w:cs="Calibri"/>
              </w:rPr>
            </w:pPr>
          </w:p>
        </w:tc>
        <w:tc>
          <w:tcPr>
            <w:tcW w:w="4275" w:type="dxa"/>
            <w:vMerge/>
          </w:tcPr>
          <w:p w14:paraId="372E2DCD" w14:textId="77777777" w:rsidR="000007E0" w:rsidRDefault="000007E0">
            <w:pPr>
              <w:rPr>
                <w:rFonts w:ascii="Calibri" w:eastAsia="Calibri" w:hAnsi="Calibri" w:cs="Calibri"/>
              </w:rPr>
            </w:pPr>
          </w:p>
        </w:tc>
        <w:tc>
          <w:tcPr>
            <w:tcW w:w="1965" w:type="dxa"/>
            <w:vMerge/>
          </w:tcPr>
          <w:p w14:paraId="019FE4CC" w14:textId="77777777" w:rsidR="000007E0" w:rsidRDefault="000007E0">
            <w:pPr>
              <w:rPr>
                <w:rFonts w:ascii="Calibri" w:eastAsia="Calibri" w:hAnsi="Calibri" w:cs="Calibri"/>
              </w:rPr>
            </w:pPr>
          </w:p>
        </w:tc>
        <w:tc>
          <w:tcPr>
            <w:tcW w:w="3993" w:type="dxa"/>
            <w:vMerge/>
          </w:tcPr>
          <w:p w14:paraId="6E1918FC" w14:textId="77777777" w:rsidR="000007E0" w:rsidRDefault="000007E0">
            <w:pPr>
              <w:rPr>
                <w:rFonts w:ascii="Calibri" w:eastAsia="Calibri" w:hAnsi="Calibri" w:cs="Calibri"/>
              </w:rPr>
            </w:pPr>
          </w:p>
        </w:tc>
        <w:tc>
          <w:tcPr>
            <w:tcW w:w="2245" w:type="dxa"/>
            <w:gridSpan w:val="2"/>
            <w:vMerge/>
          </w:tcPr>
          <w:p w14:paraId="53E06233" w14:textId="77777777" w:rsidR="000007E0" w:rsidRDefault="000007E0">
            <w:pPr>
              <w:rPr>
                <w:rFonts w:ascii="Calibri" w:eastAsia="Calibri" w:hAnsi="Calibri" w:cs="Calibri"/>
              </w:rPr>
            </w:pPr>
          </w:p>
        </w:tc>
      </w:tr>
      <w:tr w:rsidR="000007E0" w14:paraId="7E58EF29" w14:textId="77777777" w:rsidTr="000108C8">
        <w:trPr>
          <w:trHeight w:val="293"/>
        </w:trPr>
        <w:tc>
          <w:tcPr>
            <w:tcW w:w="3118" w:type="dxa"/>
            <w:vMerge/>
          </w:tcPr>
          <w:p w14:paraId="1EA215FE" w14:textId="77777777" w:rsidR="000007E0" w:rsidRDefault="000007E0">
            <w:pPr>
              <w:widowControl w:val="0"/>
              <w:pBdr>
                <w:top w:val="nil"/>
                <w:left w:val="nil"/>
                <w:bottom w:val="nil"/>
                <w:right w:val="nil"/>
                <w:between w:val="nil"/>
              </w:pBdr>
              <w:rPr>
                <w:rFonts w:ascii="Calibri" w:eastAsia="Calibri" w:hAnsi="Calibri" w:cs="Calibri"/>
              </w:rPr>
            </w:pPr>
          </w:p>
        </w:tc>
        <w:tc>
          <w:tcPr>
            <w:tcW w:w="3118" w:type="dxa"/>
            <w:vMerge/>
          </w:tcPr>
          <w:p w14:paraId="4B32845E" w14:textId="77777777" w:rsidR="000007E0" w:rsidRDefault="000007E0">
            <w:pPr>
              <w:widowControl w:val="0"/>
              <w:pBdr>
                <w:top w:val="nil"/>
                <w:left w:val="nil"/>
                <w:bottom w:val="nil"/>
                <w:right w:val="nil"/>
                <w:between w:val="nil"/>
              </w:pBdr>
              <w:rPr>
                <w:rFonts w:ascii="Calibri" w:eastAsia="Calibri" w:hAnsi="Calibri" w:cs="Calibri"/>
              </w:rPr>
            </w:pPr>
          </w:p>
        </w:tc>
        <w:tc>
          <w:tcPr>
            <w:tcW w:w="4275" w:type="dxa"/>
            <w:vMerge/>
          </w:tcPr>
          <w:p w14:paraId="6C0CF4D8" w14:textId="77777777" w:rsidR="000007E0" w:rsidRDefault="000007E0">
            <w:pPr>
              <w:rPr>
                <w:rFonts w:ascii="Calibri" w:eastAsia="Calibri" w:hAnsi="Calibri" w:cs="Calibri"/>
              </w:rPr>
            </w:pPr>
          </w:p>
        </w:tc>
        <w:tc>
          <w:tcPr>
            <w:tcW w:w="1965" w:type="dxa"/>
            <w:vMerge/>
          </w:tcPr>
          <w:p w14:paraId="4819F57C" w14:textId="77777777" w:rsidR="000007E0" w:rsidRDefault="000007E0">
            <w:pPr>
              <w:rPr>
                <w:rFonts w:ascii="Calibri" w:eastAsia="Calibri" w:hAnsi="Calibri" w:cs="Calibri"/>
              </w:rPr>
            </w:pPr>
          </w:p>
        </w:tc>
        <w:tc>
          <w:tcPr>
            <w:tcW w:w="3993" w:type="dxa"/>
            <w:vMerge/>
          </w:tcPr>
          <w:p w14:paraId="26EB68FF" w14:textId="77777777" w:rsidR="000007E0" w:rsidRDefault="000007E0">
            <w:pPr>
              <w:rPr>
                <w:rFonts w:ascii="Calibri" w:eastAsia="Calibri" w:hAnsi="Calibri" w:cs="Calibri"/>
              </w:rPr>
            </w:pPr>
          </w:p>
        </w:tc>
        <w:tc>
          <w:tcPr>
            <w:tcW w:w="2245" w:type="dxa"/>
            <w:gridSpan w:val="2"/>
            <w:vMerge/>
          </w:tcPr>
          <w:p w14:paraId="3027B509" w14:textId="77777777" w:rsidR="000007E0" w:rsidRDefault="000007E0">
            <w:pPr>
              <w:rPr>
                <w:rFonts w:ascii="Calibri" w:eastAsia="Calibri" w:hAnsi="Calibri" w:cs="Calibri"/>
              </w:rPr>
            </w:pPr>
          </w:p>
        </w:tc>
      </w:tr>
    </w:tbl>
    <w:p w14:paraId="34DBF061" w14:textId="77777777" w:rsidR="000007E0" w:rsidRDefault="000007E0">
      <w:pPr>
        <w:pStyle w:val="Heading2"/>
        <w:rPr>
          <w:rFonts w:ascii="Calibri" w:eastAsia="Calibri" w:hAnsi="Calibri" w:cs="Calibri"/>
        </w:rPr>
      </w:pPr>
    </w:p>
    <w:p w14:paraId="74A19612" w14:textId="77777777" w:rsidR="000007E0" w:rsidRDefault="000E7EAD">
      <w:pPr>
        <w:rPr>
          <w:rFonts w:ascii="Calibri" w:eastAsia="Calibri" w:hAnsi="Calibri" w:cs="Calibri"/>
          <w:b/>
          <w:color w:val="4F81BD"/>
          <w:sz w:val="26"/>
          <w:szCs w:val="26"/>
        </w:rPr>
      </w:pPr>
      <w:r>
        <w:br w:type="page"/>
      </w:r>
    </w:p>
    <w:p w14:paraId="760732C3" w14:textId="77777777" w:rsidR="000007E0" w:rsidRDefault="000E7EAD">
      <w:pPr>
        <w:pStyle w:val="Heading2"/>
        <w:rPr>
          <w:rFonts w:ascii="Calibri" w:eastAsia="Calibri" w:hAnsi="Calibri" w:cs="Calibri"/>
          <w:color w:val="0070C0"/>
        </w:rPr>
      </w:pPr>
      <w:r>
        <w:rPr>
          <w:rFonts w:ascii="Calibri" w:eastAsia="Calibri" w:hAnsi="Calibri" w:cs="Calibri"/>
          <w:color w:val="0070C0"/>
        </w:rPr>
        <w:lastRenderedPageBreak/>
        <w:t>5: Quality of School Climate and Safety</w:t>
      </w:r>
    </w:p>
    <w:p w14:paraId="0D33575B" w14:textId="77777777" w:rsidR="000007E0" w:rsidRDefault="000007E0">
      <w:pPr>
        <w:pStyle w:val="Heading2"/>
        <w:spacing w:before="0"/>
        <w:rPr>
          <w:rFonts w:ascii="Calibri" w:eastAsia="Calibri" w:hAnsi="Calibri" w:cs="Calibri"/>
          <w:sz w:val="16"/>
          <w:szCs w:val="16"/>
        </w:rPr>
      </w:pPr>
    </w:p>
    <w:tbl>
      <w:tblPr>
        <w:tblStyle w:val="a3"/>
        <w:tblW w:w="18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54"/>
        <w:gridCol w:w="3770"/>
        <w:gridCol w:w="4504"/>
        <w:gridCol w:w="1720"/>
        <w:gridCol w:w="4399"/>
        <w:gridCol w:w="1813"/>
        <w:gridCol w:w="6"/>
      </w:tblGrid>
      <w:tr w:rsidR="000007E0" w14:paraId="0C9BC871" w14:textId="77777777" w:rsidTr="000108C8">
        <w:trPr>
          <w:gridAfter w:val="1"/>
          <w:wAfter w:w="6" w:type="dxa"/>
          <w:trHeight w:val="586"/>
          <w:tblHeader/>
        </w:trPr>
        <w:tc>
          <w:tcPr>
            <w:tcW w:w="18660" w:type="dxa"/>
            <w:gridSpan w:val="6"/>
            <w:tcBorders>
              <w:top w:val="single" w:sz="8" w:space="0" w:color="000000"/>
            </w:tcBorders>
          </w:tcPr>
          <w:p w14:paraId="05AB02EC" w14:textId="77777777" w:rsidR="000007E0" w:rsidRDefault="000E7EAD">
            <w:pPr>
              <w:rPr>
                <w:rFonts w:ascii="Calibri" w:eastAsia="Calibri" w:hAnsi="Calibri" w:cs="Calibri"/>
              </w:rPr>
            </w:pPr>
            <w:r>
              <w:rPr>
                <w:rFonts w:ascii="Calibri" w:eastAsia="Calibri" w:hAnsi="Calibri" w:cs="Calibri"/>
              </w:rPr>
              <w:t>Goal 5: Based on the Quality of School Climate and Safety indicators, which uses perception survey data to measure student insight into the school environment, reach an indicator score of 85 or higher by 29-30.</w:t>
            </w:r>
          </w:p>
        </w:tc>
      </w:tr>
      <w:tr w:rsidR="000007E0" w14:paraId="6175D4E2" w14:textId="77777777" w:rsidTr="000108C8">
        <w:trPr>
          <w:trHeight w:val="212"/>
          <w:tblHeader/>
        </w:trPr>
        <w:tc>
          <w:tcPr>
            <w:tcW w:w="2454" w:type="dxa"/>
            <w:shd w:val="clear" w:color="auto" w:fill="BFBFBF"/>
          </w:tcPr>
          <w:p w14:paraId="4F654D13" w14:textId="77777777" w:rsidR="000007E0" w:rsidRDefault="000E7EAD">
            <w:pPr>
              <w:tabs>
                <w:tab w:val="center" w:pos="1451"/>
                <w:tab w:val="right" w:pos="2902"/>
              </w:tabs>
              <w:rPr>
                <w:rFonts w:ascii="Calibri" w:eastAsia="Calibri" w:hAnsi="Calibri" w:cs="Calibri"/>
                <w:b/>
              </w:rPr>
            </w:pPr>
            <w:r>
              <w:rPr>
                <w:rFonts w:ascii="Calibri" w:eastAsia="Calibri" w:hAnsi="Calibri" w:cs="Calibri"/>
                <w:b/>
              </w:rPr>
              <w:tab/>
              <w:t>Objective</w:t>
            </w:r>
            <w:r>
              <w:rPr>
                <w:rFonts w:ascii="Calibri" w:eastAsia="Calibri" w:hAnsi="Calibri" w:cs="Calibri"/>
                <w:b/>
              </w:rPr>
              <w:tab/>
            </w:r>
          </w:p>
        </w:tc>
        <w:tc>
          <w:tcPr>
            <w:tcW w:w="3770" w:type="dxa"/>
            <w:shd w:val="clear" w:color="auto" w:fill="BFBFBF"/>
          </w:tcPr>
          <w:p w14:paraId="7C4AAA50" w14:textId="77777777" w:rsidR="000007E0" w:rsidRDefault="000E7EAD">
            <w:pPr>
              <w:jc w:val="center"/>
              <w:rPr>
                <w:rFonts w:ascii="Calibri" w:eastAsia="Calibri" w:hAnsi="Calibri" w:cs="Calibri"/>
                <w:b/>
              </w:rPr>
            </w:pPr>
            <w:r>
              <w:rPr>
                <w:rFonts w:ascii="Calibri" w:eastAsia="Calibri" w:hAnsi="Calibri" w:cs="Calibri"/>
                <w:b/>
              </w:rPr>
              <w:t>Strategy</w:t>
            </w:r>
          </w:p>
        </w:tc>
        <w:tc>
          <w:tcPr>
            <w:tcW w:w="4504" w:type="dxa"/>
            <w:shd w:val="clear" w:color="auto" w:fill="BFBFBF"/>
          </w:tcPr>
          <w:p w14:paraId="5774CC27" w14:textId="77777777" w:rsidR="000007E0" w:rsidRDefault="000E7EAD">
            <w:pPr>
              <w:jc w:val="center"/>
              <w:rPr>
                <w:rFonts w:ascii="Calibri" w:eastAsia="Calibri" w:hAnsi="Calibri" w:cs="Calibri"/>
                <w:b/>
              </w:rPr>
            </w:pPr>
            <w:r>
              <w:rPr>
                <w:rFonts w:ascii="Calibri" w:eastAsia="Calibri" w:hAnsi="Calibri" w:cs="Calibri"/>
                <w:b/>
              </w:rPr>
              <w:t xml:space="preserve">Activities </w:t>
            </w:r>
          </w:p>
        </w:tc>
        <w:tc>
          <w:tcPr>
            <w:tcW w:w="1720" w:type="dxa"/>
            <w:shd w:val="clear" w:color="auto" w:fill="BFBFBF"/>
          </w:tcPr>
          <w:p w14:paraId="36C8CF35" w14:textId="77777777" w:rsidR="000007E0" w:rsidRDefault="000E7EAD">
            <w:pPr>
              <w:jc w:val="center"/>
              <w:rPr>
                <w:rFonts w:ascii="Calibri" w:eastAsia="Calibri" w:hAnsi="Calibri" w:cs="Calibri"/>
                <w:b/>
              </w:rPr>
            </w:pPr>
            <w:r>
              <w:rPr>
                <w:rFonts w:ascii="Calibri" w:eastAsia="Calibri" w:hAnsi="Calibri" w:cs="Calibri"/>
                <w:b/>
              </w:rPr>
              <w:t>Measure of Success</w:t>
            </w:r>
          </w:p>
        </w:tc>
        <w:tc>
          <w:tcPr>
            <w:tcW w:w="4399" w:type="dxa"/>
            <w:shd w:val="clear" w:color="auto" w:fill="BFBFBF"/>
          </w:tcPr>
          <w:p w14:paraId="50C1F254" w14:textId="77777777" w:rsidR="000007E0" w:rsidRDefault="000E7EAD">
            <w:pPr>
              <w:jc w:val="center"/>
              <w:rPr>
                <w:rFonts w:ascii="Calibri" w:eastAsia="Calibri" w:hAnsi="Calibri" w:cs="Calibri"/>
                <w:b/>
              </w:rPr>
            </w:pPr>
            <w:r>
              <w:rPr>
                <w:rFonts w:ascii="Calibri" w:eastAsia="Calibri" w:hAnsi="Calibri" w:cs="Calibri"/>
                <w:b/>
              </w:rPr>
              <w:t xml:space="preserve">Progress Monitoring </w:t>
            </w:r>
          </w:p>
        </w:tc>
        <w:tc>
          <w:tcPr>
            <w:tcW w:w="1819" w:type="dxa"/>
            <w:gridSpan w:val="2"/>
            <w:shd w:val="clear" w:color="auto" w:fill="BFBFBF"/>
          </w:tcPr>
          <w:p w14:paraId="3B7A64B2" w14:textId="77777777" w:rsidR="000007E0" w:rsidRDefault="000E7EAD">
            <w:pPr>
              <w:jc w:val="center"/>
              <w:rPr>
                <w:rFonts w:ascii="Calibri" w:eastAsia="Calibri" w:hAnsi="Calibri" w:cs="Calibri"/>
                <w:b/>
              </w:rPr>
            </w:pPr>
            <w:r>
              <w:rPr>
                <w:rFonts w:ascii="Calibri" w:eastAsia="Calibri" w:hAnsi="Calibri" w:cs="Calibri"/>
                <w:b/>
              </w:rPr>
              <w:t>Funding</w:t>
            </w:r>
          </w:p>
        </w:tc>
      </w:tr>
      <w:tr w:rsidR="000007E0" w14:paraId="26EE3FD5" w14:textId="77777777" w:rsidTr="000108C8">
        <w:trPr>
          <w:trHeight w:val="293"/>
        </w:trPr>
        <w:tc>
          <w:tcPr>
            <w:tcW w:w="2454" w:type="dxa"/>
            <w:vMerge w:val="restart"/>
          </w:tcPr>
          <w:p w14:paraId="0074C23D" w14:textId="77777777" w:rsidR="000007E0" w:rsidRDefault="000E7EAD">
            <w:pPr>
              <w:rPr>
                <w:rFonts w:ascii="Calibri" w:eastAsia="Calibri" w:hAnsi="Calibri" w:cs="Calibri"/>
              </w:rPr>
            </w:pPr>
            <w:r>
              <w:rPr>
                <w:rFonts w:ascii="Calibri" w:eastAsia="Calibri" w:hAnsi="Calibri" w:cs="Calibri"/>
              </w:rPr>
              <w:t>Objective 1: Improve our Quality of School Climate and Safety overall indicator score from 80.3, based on 2021-22 KSA data to 81.0 or higher by June 2023</w:t>
            </w:r>
          </w:p>
          <w:p w14:paraId="1A4C535D" w14:textId="77777777" w:rsidR="000007E0" w:rsidRDefault="000007E0">
            <w:pPr>
              <w:rPr>
                <w:rFonts w:ascii="Calibri" w:eastAsia="Calibri" w:hAnsi="Calibri" w:cs="Calibri"/>
              </w:rPr>
            </w:pPr>
          </w:p>
          <w:p w14:paraId="7D26C8E9" w14:textId="77777777" w:rsidR="000007E0" w:rsidRDefault="000E7EAD">
            <w:pPr>
              <w:rPr>
                <w:rFonts w:ascii="Calibri" w:eastAsia="Calibri" w:hAnsi="Calibri" w:cs="Calibri"/>
              </w:rPr>
            </w:pPr>
            <w:r>
              <w:rPr>
                <w:rFonts w:ascii="Calibri" w:eastAsia="Calibri" w:hAnsi="Calibri" w:cs="Calibri"/>
              </w:rPr>
              <w:t xml:space="preserve"> </w:t>
            </w:r>
          </w:p>
        </w:tc>
        <w:tc>
          <w:tcPr>
            <w:tcW w:w="3770" w:type="dxa"/>
            <w:vMerge w:val="restart"/>
          </w:tcPr>
          <w:p w14:paraId="53F68BD7" w14:textId="77777777" w:rsidR="000007E0" w:rsidRDefault="000E7EAD">
            <w:pPr>
              <w:rPr>
                <w:rFonts w:ascii="Calibri" w:eastAsia="Calibri" w:hAnsi="Calibri" w:cs="Calibri"/>
              </w:rPr>
            </w:pPr>
            <w:r>
              <w:rPr>
                <w:rFonts w:ascii="Calibri" w:eastAsia="Calibri" w:hAnsi="Calibri" w:cs="Calibri"/>
              </w:rPr>
              <w:t>KCWP 6: Ensuring an environment in which students feel safe and that their needs will be equitably met academically, socially, emotionally, and physically. Additionally, ensuring staff create, nurture, and sustain a fair and caring learning community in which all students have optimal opportunities for academic success.</w:t>
            </w:r>
          </w:p>
        </w:tc>
        <w:tc>
          <w:tcPr>
            <w:tcW w:w="4504" w:type="dxa"/>
            <w:vMerge w:val="restart"/>
          </w:tcPr>
          <w:p w14:paraId="345F9CA2" w14:textId="77777777" w:rsidR="000007E0" w:rsidRDefault="000E7EAD">
            <w:pPr>
              <w:rPr>
                <w:rFonts w:ascii="Calibri" w:eastAsia="Calibri" w:hAnsi="Calibri" w:cs="Calibri"/>
              </w:rPr>
            </w:pPr>
            <w:r>
              <w:rPr>
                <w:rFonts w:ascii="Calibri" w:eastAsia="Calibri" w:hAnsi="Calibri" w:cs="Calibri"/>
              </w:rPr>
              <w:t xml:space="preserve">#1-KCWP 6: Develop student understanding of rules, awareness of how their behavior affects others, and the character strengths (e.g., self-control, perspective taking, conflict resolution) to help create life-long citizens through Morning Meeting, 2x Monthly Classroom Guidance, Small-group Guidance, Feeling </w:t>
            </w:r>
            <w:proofErr w:type="gramStart"/>
            <w:r>
              <w:rPr>
                <w:rFonts w:ascii="Calibri" w:eastAsia="Calibri" w:hAnsi="Calibri" w:cs="Calibri"/>
              </w:rPr>
              <w:t>Buddies</w:t>
            </w:r>
            <w:proofErr w:type="gramEnd"/>
            <w:r>
              <w:rPr>
                <w:rFonts w:ascii="Calibri" w:eastAsia="Calibri" w:hAnsi="Calibri" w:cs="Calibri"/>
              </w:rPr>
              <w:t xml:space="preserve"> and Character Clips</w:t>
            </w:r>
          </w:p>
        </w:tc>
        <w:tc>
          <w:tcPr>
            <w:tcW w:w="1720" w:type="dxa"/>
            <w:vMerge w:val="restart"/>
          </w:tcPr>
          <w:p w14:paraId="5308D169" w14:textId="77777777" w:rsidR="000007E0" w:rsidRDefault="000E7EAD">
            <w:pPr>
              <w:rPr>
                <w:rFonts w:ascii="Calibri" w:eastAsia="Calibri" w:hAnsi="Calibri" w:cs="Calibri"/>
              </w:rPr>
            </w:pPr>
            <w:r>
              <w:rPr>
                <w:rFonts w:ascii="Calibri" w:eastAsia="Calibri" w:hAnsi="Calibri" w:cs="Calibri"/>
              </w:rPr>
              <w:t xml:space="preserve">2023 </w:t>
            </w:r>
            <w:proofErr w:type="gramStart"/>
            <w:r>
              <w:rPr>
                <w:rFonts w:ascii="Calibri" w:eastAsia="Calibri" w:hAnsi="Calibri" w:cs="Calibri"/>
              </w:rPr>
              <w:t>KSA  Spring</w:t>
            </w:r>
            <w:proofErr w:type="gramEnd"/>
          </w:p>
        </w:tc>
        <w:tc>
          <w:tcPr>
            <w:tcW w:w="4399" w:type="dxa"/>
            <w:vMerge w:val="restart"/>
          </w:tcPr>
          <w:p w14:paraId="14568BD4" w14:textId="77777777" w:rsidR="000007E0" w:rsidRDefault="000E7EAD">
            <w:pPr>
              <w:rPr>
                <w:rFonts w:ascii="Calibri" w:eastAsia="Calibri" w:hAnsi="Calibri" w:cs="Calibri"/>
              </w:rPr>
            </w:pPr>
            <w:r>
              <w:rPr>
                <w:rFonts w:ascii="Calibri" w:eastAsia="Calibri" w:hAnsi="Calibri" w:cs="Calibri"/>
              </w:rPr>
              <w:t>Walkthrough Observations, weekly data collection of clip data and pre/post self-reflections by students</w:t>
            </w:r>
          </w:p>
        </w:tc>
        <w:tc>
          <w:tcPr>
            <w:tcW w:w="1819" w:type="dxa"/>
            <w:gridSpan w:val="2"/>
            <w:vMerge w:val="restart"/>
          </w:tcPr>
          <w:p w14:paraId="573EFFF5" w14:textId="77777777" w:rsidR="000007E0" w:rsidRDefault="000E7EAD">
            <w:pPr>
              <w:rPr>
                <w:rFonts w:ascii="Calibri" w:eastAsia="Calibri" w:hAnsi="Calibri" w:cs="Calibri"/>
              </w:rPr>
            </w:pPr>
            <w:r>
              <w:rPr>
                <w:rFonts w:ascii="Calibri" w:eastAsia="Calibri" w:hAnsi="Calibri" w:cs="Calibri"/>
              </w:rPr>
              <w:t>$0</w:t>
            </w:r>
          </w:p>
        </w:tc>
      </w:tr>
      <w:tr w:rsidR="000007E0" w14:paraId="7B4629D1" w14:textId="77777777" w:rsidTr="000108C8">
        <w:trPr>
          <w:trHeight w:val="293"/>
        </w:trPr>
        <w:tc>
          <w:tcPr>
            <w:tcW w:w="2454" w:type="dxa"/>
            <w:vMerge/>
          </w:tcPr>
          <w:p w14:paraId="1D13A273"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154BE7FA"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1C0F1F44" w14:textId="77777777" w:rsidR="000007E0" w:rsidRDefault="000007E0">
            <w:pPr>
              <w:rPr>
                <w:rFonts w:ascii="Calibri" w:eastAsia="Calibri" w:hAnsi="Calibri" w:cs="Calibri"/>
              </w:rPr>
            </w:pPr>
          </w:p>
        </w:tc>
        <w:tc>
          <w:tcPr>
            <w:tcW w:w="1720" w:type="dxa"/>
            <w:vMerge/>
          </w:tcPr>
          <w:p w14:paraId="0B2F2516" w14:textId="77777777" w:rsidR="000007E0" w:rsidRDefault="000007E0">
            <w:pPr>
              <w:rPr>
                <w:rFonts w:ascii="Calibri" w:eastAsia="Calibri" w:hAnsi="Calibri" w:cs="Calibri"/>
              </w:rPr>
            </w:pPr>
          </w:p>
        </w:tc>
        <w:tc>
          <w:tcPr>
            <w:tcW w:w="4399" w:type="dxa"/>
            <w:vMerge/>
          </w:tcPr>
          <w:p w14:paraId="2AAE6501" w14:textId="77777777" w:rsidR="000007E0" w:rsidRDefault="000007E0">
            <w:pPr>
              <w:rPr>
                <w:rFonts w:ascii="Calibri" w:eastAsia="Calibri" w:hAnsi="Calibri" w:cs="Calibri"/>
              </w:rPr>
            </w:pPr>
          </w:p>
        </w:tc>
        <w:tc>
          <w:tcPr>
            <w:tcW w:w="1819" w:type="dxa"/>
            <w:gridSpan w:val="2"/>
            <w:vMerge/>
          </w:tcPr>
          <w:p w14:paraId="7F65B10D" w14:textId="77777777" w:rsidR="000007E0" w:rsidRDefault="000007E0">
            <w:pPr>
              <w:rPr>
                <w:rFonts w:ascii="Calibri" w:eastAsia="Calibri" w:hAnsi="Calibri" w:cs="Calibri"/>
              </w:rPr>
            </w:pPr>
          </w:p>
        </w:tc>
      </w:tr>
      <w:tr w:rsidR="000007E0" w14:paraId="0F95E246" w14:textId="77777777" w:rsidTr="000108C8">
        <w:trPr>
          <w:trHeight w:val="212"/>
        </w:trPr>
        <w:tc>
          <w:tcPr>
            <w:tcW w:w="2454" w:type="dxa"/>
            <w:vMerge/>
          </w:tcPr>
          <w:p w14:paraId="4DBF3EEC"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3CDDB149" w14:textId="77777777" w:rsidR="000007E0" w:rsidRDefault="000007E0">
            <w:pPr>
              <w:rPr>
                <w:rFonts w:ascii="Calibri" w:eastAsia="Calibri" w:hAnsi="Calibri" w:cs="Calibri"/>
              </w:rPr>
            </w:pPr>
          </w:p>
        </w:tc>
        <w:tc>
          <w:tcPr>
            <w:tcW w:w="4504" w:type="dxa"/>
            <w:vMerge w:val="restart"/>
          </w:tcPr>
          <w:p w14:paraId="1FE71749" w14:textId="6AAC76D5" w:rsidR="000007E0" w:rsidRDefault="000E7EAD">
            <w:pPr>
              <w:rPr>
                <w:rFonts w:ascii="Calibri" w:eastAsia="Calibri" w:hAnsi="Calibri" w:cs="Calibri"/>
              </w:rPr>
            </w:pPr>
            <w:r>
              <w:rPr>
                <w:rFonts w:ascii="Calibri" w:eastAsia="Calibri" w:hAnsi="Calibri" w:cs="Calibri"/>
              </w:rPr>
              <w:t>#2-KCWP 6: Ensuring a school culture that promotes shared leadership opportunities among all shareholders to elevate a positive and supportive culture for learning. Student culture is based on school jobs, leadership clubs and Leopard Rallies. Staff culture is based on opportunities for growth and sharing of knowledge.</w:t>
            </w:r>
          </w:p>
        </w:tc>
        <w:tc>
          <w:tcPr>
            <w:tcW w:w="1720" w:type="dxa"/>
            <w:vMerge w:val="restart"/>
          </w:tcPr>
          <w:p w14:paraId="7F751638" w14:textId="77777777" w:rsidR="000007E0" w:rsidRDefault="000E7EAD">
            <w:pPr>
              <w:rPr>
                <w:rFonts w:ascii="Calibri" w:eastAsia="Calibri" w:hAnsi="Calibri" w:cs="Calibri"/>
              </w:rPr>
            </w:pPr>
            <w:r>
              <w:rPr>
                <w:rFonts w:ascii="Calibri" w:eastAsia="Calibri" w:hAnsi="Calibri" w:cs="Calibri"/>
              </w:rPr>
              <w:t xml:space="preserve">2023 </w:t>
            </w:r>
            <w:proofErr w:type="gramStart"/>
            <w:r>
              <w:rPr>
                <w:rFonts w:ascii="Calibri" w:eastAsia="Calibri" w:hAnsi="Calibri" w:cs="Calibri"/>
              </w:rPr>
              <w:t>KSA  Spring</w:t>
            </w:r>
            <w:proofErr w:type="gramEnd"/>
            <w:r>
              <w:rPr>
                <w:rFonts w:ascii="Calibri" w:eastAsia="Calibri" w:hAnsi="Calibri" w:cs="Calibri"/>
              </w:rPr>
              <w:t xml:space="preserve"> &amp; </w:t>
            </w:r>
          </w:p>
          <w:p w14:paraId="49E26638" w14:textId="77777777" w:rsidR="000007E0" w:rsidRDefault="000E7EAD">
            <w:pPr>
              <w:rPr>
                <w:rFonts w:ascii="Calibri" w:eastAsia="Calibri" w:hAnsi="Calibri" w:cs="Calibri"/>
              </w:rPr>
            </w:pPr>
            <w:r>
              <w:rPr>
                <w:rFonts w:ascii="Calibri" w:eastAsia="Calibri" w:hAnsi="Calibri" w:cs="Calibri"/>
              </w:rPr>
              <w:t>Impact Survey Data, Fall 2023</w:t>
            </w:r>
          </w:p>
        </w:tc>
        <w:tc>
          <w:tcPr>
            <w:tcW w:w="4399" w:type="dxa"/>
          </w:tcPr>
          <w:p w14:paraId="0D784033" w14:textId="3F5C7EA9" w:rsidR="000007E0" w:rsidRDefault="000E7EAD">
            <w:pPr>
              <w:rPr>
                <w:rFonts w:ascii="Calibri" w:eastAsia="Calibri" w:hAnsi="Calibri" w:cs="Calibri"/>
              </w:rPr>
            </w:pPr>
            <w:r>
              <w:rPr>
                <w:rFonts w:ascii="Calibri" w:eastAsia="Calibri" w:hAnsi="Calibri" w:cs="Calibri"/>
              </w:rPr>
              <w:t>Student monitoring includes Mentor Check-ins, Pre/post student self-reflection and staff reporting</w:t>
            </w:r>
          </w:p>
        </w:tc>
        <w:tc>
          <w:tcPr>
            <w:tcW w:w="1819" w:type="dxa"/>
            <w:gridSpan w:val="2"/>
          </w:tcPr>
          <w:p w14:paraId="59438D70" w14:textId="77777777" w:rsidR="000007E0" w:rsidRDefault="000E7EAD">
            <w:pPr>
              <w:rPr>
                <w:rFonts w:ascii="Calibri" w:eastAsia="Calibri" w:hAnsi="Calibri" w:cs="Calibri"/>
              </w:rPr>
            </w:pPr>
            <w:r>
              <w:rPr>
                <w:rFonts w:ascii="Calibri" w:eastAsia="Calibri" w:hAnsi="Calibri" w:cs="Calibri"/>
              </w:rPr>
              <w:t>$0</w:t>
            </w:r>
          </w:p>
        </w:tc>
      </w:tr>
      <w:tr w:rsidR="000007E0" w14:paraId="25FCA390" w14:textId="77777777" w:rsidTr="000108C8">
        <w:trPr>
          <w:trHeight w:val="775"/>
        </w:trPr>
        <w:tc>
          <w:tcPr>
            <w:tcW w:w="2454" w:type="dxa"/>
            <w:vMerge/>
          </w:tcPr>
          <w:p w14:paraId="04165014"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670ACF07"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24B52F7D" w14:textId="77777777" w:rsidR="000007E0" w:rsidRDefault="000007E0">
            <w:pPr>
              <w:rPr>
                <w:rFonts w:ascii="Calibri" w:eastAsia="Calibri" w:hAnsi="Calibri" w:cs="Calibri"/>
              </w:rPr>
            </w:pPr>
          </w:p>
        </w:tc>
        <w:tc>
          <w:tcPr>
            <w:tcW w:w="1720" w:type="dxa"/>
            <w:vMerge/>
          </w:tcPr>
          <w:p w14:paraId="55EB901F" w14:textId="77777777" w:rsidR="000007E0" w:rsidRDefault="000007E0">
            <w:pPr>
              <w:rPr>
                <w:rFonts w:ascii="Calibri" w:eastAsia="Calibri" w:hAnsi="Calibri" w:cs="Calibri"/>
              </w:rPr>
            </w:pPr>
          </w:p>
        </w:tc>
        <w:tc>
          <w:tcPr>
            <w:tcW w:w="4399" w:type="dxa"/>
            <w:vMerge w:val="restart"/>
          </w:tcPr>
          <w:p w14:paraId="4904DA91" w14:textId="77777777" w:rsidR="000007E0" w:rsidRDefault="000E7EAD">
            <w:pPr>
              <w:rPr>
                <w:rFonts w:ascii="Calibri" w:eastAsia="Calibri" w:hAnsi="Calibri" w:cs="Calibri"/>
              </w:rPr>
            </w:pPr>
            <w:r>
              <w:rPr>
                <w:rFonts w:ascii="Calibri" w:eastAsia="Calibri" w:hAnsi="Calibri" w:cs="Calibri"/>
              </w:rPr>
              <w:t>PGP goal check-ins, staff survey and individual conversations</w:t>
            </w:r>
          </w:p>
        </w:tc>
        <w:tc>
          <w:tcPr>
            <w:tcW w:w="1819" w:type="dxa"/>
            <w:gridSpan w:val="2"/>
            <w:vMerge w:val="restart"/>
          </w:tcPr>
          <w:p w14:paraId="5A41B654" w14:textId="77777777" w:rsidR="000007E0" w:rsidRDefault="000E7EAD">
            <w:pPr>
              <w:rPr>
                <w:rFonts w:ascii="Calibri" w:eastAsia="Calibri" w:hAnsi="Calibri" w:cs="Calibri"/>
              </w:rPr>
            </w:pPr>
            <w:r>
              <w:rPr>
                <w:rFonts w:ascii="Calibri" w:eastAsia="Calibri" w:hAnsi="Calibri" w:cs="Calibri"/>
              </w:rPr>
              <w:t>$0</w:t>
            </w:r>
          </w:p>
        </w:tc>
      </w:tr>
      <w:tr w:rsidR="000007E0" w14:paraId="60DB158A" w14:textId="77777777" w:rsidTr="000108C8">
        <w:trPr>
          <w:trHeight w:val="293"/>
        </w:trPr>
        <w:tc>
          <w:tcPr>
            <w:tcW w:w="2454" w:type="dxa"/>
            <w:vMerge/>
          </w:tcPr>
          <w:p w14:paraId="681B8621"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02F59063" w14:textId="77777777" w:rsidR="000007E0" w:rsidRDefault="000007E0">
            <w:pPr>
              <w:rPr>
                <w:rFonts w:ascii="Calibri" w:eastAsia="Calibri" w:hAnsi="Calibri" w:cs="Calibri"/>
              </w:rPr>
            </w:pPr>
          </w:p>
        </w:tc>
        <w:tc>
          <w:tcPr>
            <w:tcW w:w="4504" w:type="dxa"/>
            <w:vMerge/>
          </w:tcPr>
          <w:p w14:paraId="21B0C4C3" w14:textId="77777777" w:rsidR="000007E0" w:rsidRDefault="000007E0">
            <w:pPr>
              <w:rPr>
                <w:rFonts w:ascii="Calibri" w:eastAsia="Calibri" w:hAnsi="Calibri" w:cs="Calibri"/>
              </w:rPr>
            </w:pPr>
          </w:p>
        </w:tc>
        <w:tc>
          <w:tcPr>
            <w:tcW w:w="1720" w:type="dxa"/>
            <w:vMerge/>
          </w:tcPr>
          <w:p w14:paraId="1579396C" w14:textId="77777777" w:rsidR="000007E0" w:rsidRDefault="000007E0">
            <w:pPr>
              <w:rPr>
                <w:rFonts w:ascii="Calibri" w:eastAsia="Calibri" w:hAnsi="Calibri" w:cs="Calibri"/>
              </w:rPr>
            </w:pPr>
          </w:p>
        </w:tc>
        <w:tc>
          <w:tcPr>
            <w:tcW w:w="4399" w:type="dxa"/>
            <w:vMerge/>
          </w:tcPr>
          <w:p w14:paraId="669CA0C6" w14:textId="77777777" w:rsidR="000007E0" w:rsidRDefault="000007E0">
            <w:pPr>
              <w:rPr>
                <w:rFonts w:ascii="Calibri" w:eastAsia="Calibri" w:hAnsi="Calibri" w:cs="Calibri"/>
              </w:rPr>
            </w:pPr>
          </w:p>
        </w:tc>
        <w:tc>
          <w:tcPr>
            <w:tcW w:w="1819" w:type="dxa"/>
            <w:gridSpan w:val="2"/>
            <w:vMerge/>
          </w:tcPr>
          <w:p w14:paraId="21D0C325" w14:textId="77777777" w:rsidR="000007E0" w:rsidRDefault="000007E0">
            <w:pPr>
              <w:rPr>
                <w:rFonts w:ascii="Calibri" w:eastAsia="Calibri" w:hAnsi="Calibri" w:cs="Calibri"/>
              </w:rPr>
            </w:pPr>
          </w:p>
        </w:tc>
      </w:tr>
      <w:tr w:rsidR="000007E0" w14:paraId="0C302E04" w14:textId="77777777" w:rsidTr="000108C8">
        <w:trPr>
          <w:trHeight w:val="293"/>
        </w:trPr>
        <w:tc>
          <w:tcPr>
            <w:tcW w:w="2454" w:type="dxa"/>
            <w:vMerge/>
          </w:tcPr>
          <w:p w14:paraId="4FD64AB0"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6AFC2FEE"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67C7B02D" w14:textId="77777777" w:rsidR="000007E0" w:rsidRDefault="000007E0">
            <w:pPr>
              <w:rPr>
                <w:rFonts w:ascii="Calibri" w:eastAsia="Calibri" w:hAnsi="Calibri" w:cs="Calibri"/>
              </w:rPr>
            </w:pPr>
          </w:p>
        </w:tc>
        <w:tc>
          <w:tcPr>
            <w:tcW w:w="1720" w:type="dxa"/>
            <w:vMerge/>
          </w:tcPr>
          <w:p w14:paraId="72BE8BC8" w14:textId="77777777" w:rsidR="000007E0" w:rsidRDefault="000007E0">
            <w:pPr>
              <w:rPr>
                <w:rFonts w:ascii="Calibri" w:eastAsia="Calibri" w:hAnsi="Calibri" w:cs="Calibri"/>
              </w:rPr>
            </w:pPr>
          </w:p>
        </w:tc>
        <w:tc>
          <w:tcPr>
            <w:tcW w:w="4399" w:type="dxa"/>
            <w:vMerge/>
          </w:tcPr>
          <w:p w14:paraId="130564E8" w14:textId="77777777" w:rsidR="000007E0" w:rsidRDefault="000007E0">
            <w:pPr>
              <w:rPr>
                <w:rFonts w:ascii="Calibri" w:eastAsia="Calibri" w:hAnsi="Calibri" w:cs="Calibri"/>
              </w:rPr>
            </w:pPr>
          </w:p>
        </w:tc>
        <w:tc>
          <w:tcPr>
            <w:tcW w:w="1819" w:type="dxa"/>
            <w:gridSpan w:val="2"/>
            <w:vMerge/>
          </w:tcPr>
          <w:p w14:paraId="50FCC576" w14:textId="77777777" w:rsidR="000007E0" w:rsidRDefault="000007E0">
            <w:pPr>
              <w:rPr>
                <w:rFonts w:ascii="Calibri" w:eastAsia="Calibri" w:hAnsi="Calibri" w:cs="Calibri"/>
              </w:rPr>
            </w:pPr>
          </w:p>
        </w:tc>
      </w:tr>
      <w:tr w:rsidR="000007E0" w14:paraId="7EEC1248" w14:textId="77777777" w:rsidTr="000108C8">
        <w:trPr>
          <w:trHeight w:val="293"/>
        </w:trPr>
        <w:tc>
          <w:tcPr>
            <w:tcW w:w="2454" w:type="dxa"/>
            <w:vMerge/>
          </w:tcPr>
          <w:p w14:paraId="2F620361" w14:textId="77777777" w:rsidR="000007E0" w:rsidRDefault="000007E0">
            <w:pPr>
              <w:rPr>
                <w:rFonts w:ascii="Calibri" w:eastAsia="Calibri" w:hAnsi="Calibri" w:cs="Calibri"/>
              </w:rPr>
            </w:pPr>
          </w:p>
        </w:tc>
        <w:tc>
          <w:tcPr>
            <w:tcW w:w="3770" w:type="dxa"/>
            <w:vMerge/>
          </w:tcPr>
          <w:p w14:paraId="5E28755B" w14:textId="77777777" w:rsidR="000007E0" w:rsidRDefault="000007E0">
            <w:pPr>
              <w:rPr>
                <w:rFonts w:ascii="Calibri" w:eastAsia="Calibri" w:hAnsi="Calibri" w:cs="Calibri"/>
              </w:rPr>
            </w:pPr>
          </w:p>
        </w:tc>
        <w:tc>
          <w:tcPr>
            <w:tcW w:w="4504" w:type="dxa"/>
            <w:vMerge/>
          </w:tcPr>
          <w:p w14:paraId="512B0B16" w14:textId="77777777" w:rsidR="000007E0" w:rsidRDefault="000007E0">
            <w:pPr>
              <w:rPr>
                <w:rFonts w:ascii="Calibri" w:eastAsia="Calibri" w:hAnsi="Calibri" w:cs="Calibri"/>
              </w:rPr>
            </w:pPr>
          </w:p>
        </w:tc>
        <w:tc>
          <w:tcPr>
            <w:tcW w:w="1720" w:type="dxa"/>
            <w:vMerge/>
          </w:tcPr>
          <w:p w14:paraId="7B551B76" w14:textId="77777777" w:rsidR="000007E0" w:rsidRDefault="000007E0">
            <w:pPr>
              <w:rPr>
                <w:rFonts w:ascii="Calibri" w:eastAsia="Calibri" w:hAnsi="Calibri" w:cs="Calibri"/>
              </w:rPr>
            </w:pPr>
          </w:p>
        </w:tc>
        <w:tc>
          <w:tcPr>
            <w:tcW w:w="4399" w:type="dxa"/>
            <w:vMerge/>
          </w:tcPr>
          <w:p w14:paraId="0B0B8138" w14:textId="77777777" w:rsidR="000007E0" w:rsidRDefault="000007E0">
            <w:pPr>
              <w:rPr>
                <w:rFonts w:ascii="Calibri" w:eastAsia="Calibri" w:hAnsi="Calibri" w:cs="Calibri"/>
              </w:rPr>
            </w:pPr>
          </w:p>
        </w:tc>
        <w:tc>
          <w:tcPr>
            <w:tcW w:w="1819" w:type="dxa"/>
            <w:gridSpan w:val="2"/>
            <w:vMerge/>
          </w:tcPr>
          <w:p w14:paraId="536904DA" w14:textId="77777777" w:rsidR="000007E0" w:rsidRDefault="000007E0">
            <w:pPr>
              <w:rPr>
                <w:rFonts w:ascii="Calibri" w:eastAsia="Calibri" w:hAnsi="Calibri" w:cs="Calibri"/>
              </w:rPr>
            </w:pPr>
          </w:p>
        </w:tc>
      </w:tr>
      <w:tr w:rsidR="000007E0" w14:paraId="22AE4823" w14:textId="77777777" w:rsidTr="000108C8">
        <w:trPr>
          <w:trHeight w:val="293"/>
        </w:trPr>
        <w:tc>
          <w:tcPr>
            <w:tcW w:w="2454" w:type="dxa"/>
            <w:vMerge/>
          </w:tcPr>
          <w:p w14:paraId="4186545C"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595F1F2B"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313B94FB" w14:textId="77777777" w:rsidR="000007E0" w:rsidRDefault="000007E0">
            <w:pPr>
              <w:rPr>
                <w:rFonts w:ascii="Calibri" w:eastAsia="Calibri" w:hAnsi="Calibri" w:cs="Calibri"/>
              </w:rPr>
            </w:pPr>
          </w:p>
        </w:tc>
        <w:tc>
          <w:tcPr>
            <w:tcW w:w="1720" w:type="dxa"/>
            <w:vMerge/>
          </w:tcPr>
          <w:p w14:paraId="55CF2B49" w14:textId="77777777" w:rsidR="000007E0" w:rsidRDefault="000007E0">
            <w:pPr>
              <w:rPr>
                <w:rFonts w:ascii="Calibri" w:eastAsia="Calibri" w:hAnsi="Calibri" w:cs="Calibri"/>
              </w:rPr>
            </w:pPr>
          </w:p>
        </w:tc>
        <w:tc>
          <w:tcPr>
            <w:tcW w:w="4399" w:type="dxa"/>
            <w:vMerge/>
          </w:tcPr>
          <w:p w14:paraId="07BC8204" w14:textId="77777777" w:rsidR="000007E0" w:rsidRDefault="000007E0">
            <w:pPr>
              <w:rPr>
                <w:rFonts w:ascii="Calibri" w:eastAsia="Calibri" w:hAnsi="Calibri" w:cs="Calibri"/>
              </w:rPr>
            </w:pPr>
          </w:p>
        </w:tc>
        <w:tc>
          <w:tcPr>
            <w:tcW w:w="1819" w:type="dxa"/>
            <w:gridSpan w:val="2"/>
            <w:vMerge/>
          </w:tcPr>
          <w:p w14:paraId="65D4758B" w14:textId="77777777" w:rsidR="000007E0" w:rsidRDefault="000007E0">
            <w:pPr>
              <w:rPr>
                <w:rFonts w:ascii="Calibri" w:eastAsia="Calibri" w:hAnsi="Calibri" w:cs="Calibri"/>
              </w:rPr>
            </w:pPr>
          </w:p>
        </w:tc>
      </w:tr>
      <w:tr w:rsidR="000007E0" w14:paraId="711A2F02" w14:textId="77777777" w:rsidTr="000108C8">
        <w:trPr>
          <w:trHeight w:val="293"/>
        </w:trPr>
        <w:tc>
          <w:tcPr>
            <w:tcW w:w="2454" w:type="dxa"/>
            <w:vMerge/>
          </w:tcPr>
          <w:p w14:paraId="13123D1C"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3DBF1F35" w14:textId="77777777" w:rsidR="000007E0" w:rsidRDefault="000007E0">
            <w:pPr>
              <w:rPr>
                <w:rFonts w:ascii="Calibri" w:eastAsia="Calibri" w:hAnsi="Calibri" w:cs="Calibri"/>
              </w:rPr>
            </w:pPr>
          </w:p>
        </w:tc>
        <w:tc>
          <w:tcPr>
            <w:tcW w:w="4504" w:type="dxa"/>
            <w:vMerge/>
          </w:tcPr>
          <w:p w14:paraId="681D0B65" w14:textId="77777777" w:rsidR="000007E0" w:rsidRDefault="000007E0">
            <w:pPr>
              <w:rPr>
                <w:rFonts w:ascii="Calibri" w:eastAsia="Calibri" w:hAnsi="Calibri" w:cs="Calibri"/>
              </w:rPr>
            </w:pPr>
          </w:p>
        </w:tc>
        <w:tc>
          <w:tcPr>
            <w:tcW w:w="1720" w:type="dxa"/>
            <w:vMerge/>
          </w:tcPr>
          <w:p w14:paraId="3D4B050C" w14:textId="77777777" w:rsidR="000007E0" w:rsidRDefault="000007E0">
            <w:pPr>
              <w:rPr>
                <w:rFonts w:ascii="Calibri" w:eastAsia="Calibri" w:hAnsi="Calibri" w:cs="Calibri"/>
              </w:rPr>
            </w:pPr>
          </w:p>
        </w:tc>
        <w:tc>
          <w:tcPr>
            <w:tcW w:w="4399" w:type="dxa"/>
            <w:vMerge/>
          </w:tcPr>
          <w:p w14:paraId="020D71A8" w14:textId="77777777" w:rsidR="000007E0" w:rsidRDefault="000007E0">
            <w:pPr>
              <w:rPr>
                <w:rFonts w:ascii="Calibri" w:eastAsia="Calibri" w:hAnsi="Calibri" w:cs="Calibri"/>
              </w:rPr>
            </w:pPr>
          </w:p>
        </w:tc>
        <w:tc>
          <w:tcPr>
            <w:tcW w:w="1819" w:type="dxa"/>
            <w:gridSpan w:val="2"/>
            <w:vMerge/>
          </w:tcPr>
          <w:p w14:paraId="58CDFAC5" w14:textId="77777777" w:rsidR="000007E0" w:rsidRDefault="000007E0">
            <w:pPr>
              <w:rPr>
                <w:rFonts w:ascii="Calibri" w:eastAsia="Calibri" w:hAnsi="Calibri" w:cs="Calibri"/>
              </w:rPr>
            </w:pPr>
          </w:p>
        </w:tc>
      </w:tr>
      <w:tr w:rsidR="000007E0" w14:paraId="00EED19E" w14:textId="77777777" w:rsidTr="000108C8">
        <w:trPr>
          <w:trHeight w:val="293"/>
        </w:trPr>
        <w:tc>
          <w:tcPr>
            <w:tcW w:w="2454" w:type="dxa"/>
            <w:vMerge/>
          </w:tcPr>
          <w:p w14:paraId="148A4F99"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191C5B67"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6FEB4872" w14:textId="77777777" w:rsidR="000007E0" w:rsidRDefault="000007E0">
            <w:pPr>
              <w:rPr>
                <w:rFonts w:ascii="Calibri" w:eastAsia="Calibri" w:hAnsi="Calibri" w:cs="Calibri"/>
              </w:rPr>
            </w:pPr>
          </w:p>
        </w:tc>
        <w:tc>
          <w:tcPr>
            <w:tcW w:w="1720" w:type="dxa"/>
            <w:vMerge/>
          </w:tcPr>
          <w:p w14:paraId="304728F0" w14:textId="77777777" w:rsidR="000007E0" w:rsidRDefault="000007E0">
            <w:pPr>
              <w:rPr>
                <w:rFonts w:ascii="Calibri" w:eastAsia="Calibri" w:hAnsi="Calibri" w:cs="Calibri"/>
              </w:rPr>
            </w:pPr>
          </w:p>
        </w:tc>
        <w:tc>
          <w:tcPr>
            <w:tcW w:w="4399" w:type="dxa"/>
            <w:vMerge/>
          </w:tcPr>
          <w:p w14:paraId="34FA4BD7" w14:textId="77777777" w:rsidR="000007E0" w:rsidRDefault="000007E0">
            <w:pPr>
              <w:rPr>
                <w:rFonts w:ascii="Calibri" w:eastAsia="Calibri" w:hAnsi="Calibri" w:cs="Calibri"/>
              </w:rPr>
            </w:pPr>
          </w:p>
        </w:tc>
        <w:tc>
          <w:tcPr>
            <w:tcW w:w="1819" w:type="dxa"/>
            <w:gridSpan w:val="2"/>
            <w:vMerge/>
          </w:tcPr>
          <w:p w14:paraId="013C49FB" w14:textId="77777777" w:rsidR="000007E0" w:rsidRDefault="000007E0">
            <w:pPr>
              <w:rPr>
                <w:rFonts w:ascii="Calibri" w:eastAsia="Calibri" w:hAnsi="Calibri" w:cs="Calibri"/>
              </w:rPr>
            </w:pPr>
          </w:p>
        </w:tc>
      </w:tr>
      <w:tr w:rsidR="000007E0" w14:paraId="2B67A4F7" w14:textId="77777777" w:rsidTr="000108C8">
        <w:trPr>
          <w:trHeight w:val="293"/>
        </w:trPr>
        <w:tc>
          <w:tcPr>
            <w:tcW w:w="2454" w:type="dxa"/>
            <w:vMerge/>
          </w:tcPr>
          <w:p w14:paraId="64EC4D0D"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5854C8F8" w14:textId="77777777" w:rsidR="000007E0" w:rsidRDefault="000007E0">
            <w:pPr>
              <w:rPr>
                <w:rFonts w:ascii="Calibri" w:eastAsia="Calibri" w:hAnsi="Calibri" w:cs="Calibri"/>
              </w:rPr>
            </w:pPr>
          </w:p>
        </w:tc>
        <w:tc>
          <w:tcPr>
            <w:tcW w:w="4504" w:type="dxa"/>
            <w:vMerge/>
          </w:tcPr>
          <w:p w14:paraId="47AEAA22" w14:textId="77777777" w:rsidR="000007E0" w:rsidRDefault="000007E0">
            <w:pPr>
              <w:rPr>
                <w:rFonts w:ascii="Calibri" w:eastAsia="Calibri" w:hAnsi="Calibri" w:cs="Calibri"/>
              </w:rPr>
            </w:pPr>
          </w:p>
        </w:tc>
        <w:tc>
          <w:tcPr>
            <w:tcW w:w="1720" w:type="dxa"/>
            <w:vMerge/>
          </w:tcPr>
          <w:p w14:paraId="12C1C49A" w14:textId="77777777" w:rsidR="000007E0" w:rsidRDefault="000007E0">
            <w:pPr>
              <w:rPr>
                <w:rFonts w:ascii="Calibri" w:eastAsia="Calibri" w:hAnsi="Calibri" w:cs="Calibri"/>
              </w:rPr>
            </w:pPr>
          </w:p>
        </w:tc>
        <w:tc>
          <w:tcPr>
            <w:tcW w:w="4399" w:type="dxa"/>
            <w:vMerge/>
          </w:tcPr>
          <w:p w14:paraId="2EA01127" w14:textId="77777777" w:rsidR="000007E0" w:rsidRDefault="000007E0">
            <w:pPr>
              <w:rPr>
                <w:rFonts w:ascii="Calibri" w:eastAsia="Calibri" w:hAnsi="Calibri" w:cs="Calibri"/>
              </w:rPr>
            </w:pPr>
          </w:p>
        </w:tc>
        <w:tc>
          <w:tcPr>
            <w:tcW w:w="1819" w:type="dxa"/>
            <w:gridSpan w:val="2"/>
            <w:vMerge/>
          </w:tcPr>
          <w:p w14:paraId="4DBECA67" w14:textId="77777777" w:rsidR="000007E0" w:rsidRDefault="000007E0">
            <w:pPr>
              <w:rPr>
                <w:rFonts w:ascii="Calibri" w:eastAsia="Calibri" w:hAnsi="Calibri" w:cs="Calibri"/>
              </w:rPr>
            </w:pPr>
          </w:p>
        </w:tc>
      </w:tr>
      <w:tr w:rsidR="000007E0" w14:paraId="7925DA47" w14:textId="77777777" w:rsidTr="000108C8">
        <w:trPr>
          <w:trHeight w:val="293"/>
        </w:trPr>
        <w:tc>
          <w:tcPr>
            <w:tcW w:w="2454" w:type="dxa"/>
            <w:vMerge/>
          </w:tcPr>
          <w:p w14:paraId="42305F83" w14:textId="77777777" w:rsidR="000007E0" w:rsidRDefault="000007E0">
            <w:pPr>
              <w:widowControl w:val="0"/>
              <w:pBdr>
                <w:top w:val="nil"/>
                <w:left w:val="nil"/>
                <w:bottom w:val="nil"/>
                <w:right w:val="nil"/>
                <w:between w:val="nil"/>
              </w:pBdr>
              <w:rPr>
                <w:rFonts w:ascii="Calibri" w:eastAsia="Calibri" w:hAnsi="Calibri" w:cs="Calibri"/>
              </w:rPr>
            </w:pPr>
          </w:p>
        </w:tc>
        <w:tc>
          <w:tcPr>
            <w:tcW w:w="3770" w:type="dxa"/>
            <w:vMerge/>
          </w:tcPr>
          <w:p w14:paraId="54CCFEE1" w14:textId="77777777" w:rsidR="000007E0" w:rsidRDefault="000007E0">
            <w:pPr>
              <w:widowControl w:val="0"/>
              <w:pBdr>
                <w:top w:val="nil"/>
                <w:left w:val="nil"/>
                <w:bottom w:val="nil"/>
                <w:right w:val="nil"/>
                <w:between w:val="nil"/>
              </w:pBdr>
              <w:rPr>
                <w:rFonts w:ascii="Calibri" w:eastAsia="Calibri" w:hAnsi="Calibri" w:cs="Calibri"/>
              </w:rPr>
            </w:pPr>
          </w:p>
        </w:tc>
        <w:tc>
          <w:tcPr>
            <w:tcW w:w="4504" w:type="dxa"/>
            <w:vMerge/>
          </w:tcPr>
          <w:p w14:paraId="575AD2DB" w14:textId="77777777" w:rsidR="000007E0" w:rsidRDefault="000007E0">
            <w:pPr>
              <w:rPr>
                <w:rFonts w:ascii="Calibri" w:eastAsia="Calibri" w:hAnsi="Calibri" w:cs="Calibri"/>
              </w:rPr>
            </w:pPr>
          </w:p>
        </w:tc>
        <w:tc>
          <w:tcPr>
            <w:tcW w:w="1720" w:type="dxa"/>
            <w:vMerge/>
          </w:tcPr>
          <w:p w14:paraId="52580296" w14:textId="77777777" w:rsidR="000007E0" w:rsidRDefault="000007E0">
            <w:pPr>
              <w:rPr>
                <w:rFonts w:ascii="Calibri" w:eastAsia="Calibri" w:hAnsi="Calibri" w:cs="Calibri"/>
              </w:rPr>
            </w:pPr>
          </w:p>
        </w:tc>
        <w:tc>
          <w:tcPr>
            <w:tcW w:w="4399" w:type="dxa"/>
            <w:vMerge/>
          </w:tcPr>
          <w:p w14:paraId="156804F8" w14:textId="77777777" w:rsidR="000007E0" w:rsidRDefault="000007E0">
            <w:pPr>
              <w:rPr>
                <w:rFonts w:ascii="Calibri" w:eastAsia="Calibri" w:hAnsi="Calibri" w:cs="Calibri"/>
              </w:rPr>
            </w:pPr>
          </w:p>
        </w:tc>
        <w:tc>
          <w:tcPr>
            <w:tcW w:w="1819" w:type="dxa"/>
            <w:gridSpan w:val="2"/>
            <w:vMerge/>
          </w:tcPr>
          <w:p w14:paraId="529354B7" w14:textId="77777777" w:rsidR="000007E0" w:rsidRDefault="000007E0">
            <w:pPr>
              <w:rPr>
                <w:rFonts w:ascii="Calibri" w:eastAsia="Calibri" w:hAnsi="Calibri" w:cs="Calibri"/>
              </w:rPr>
            </w:pPr>
          </w:p>
        </w:tc>
      </w:tr>
    </w:tbl>
    <w:p w14:paraId="3C33C1EA" w14:textId="77777777" w:rsidR="000007E0" w:rsidRDefault="000007E0">
      <w:pPr>
        <w:pStyle w:val="Heading2"/>
        <w:rPr>
          <w:rFonts w:ascii="Calibri" w:eastAsia="Calibri" w:hAnsi="Calibri" w:cs="Calibri"/>
          <w:color w:val="243F61"/>
          <w:sz w:val="24"/>
          <w:szCs w:val="24"/>
        </w:rPr>
      </w:pPr>
    </w:p>
    <w:p w14:paraId="28A30C0B" w14:textId="77777777" w:rsidR="000007E0" w:rsidRDefault="000E7EAD">
      <w:r>
        <w:br w:type="page"/>
      </w:r>
    </w:p>
    <w:p w14:paraId="1211DA44" w14:textId="77777777" w:rsidR="000007E0" w:rsidRDefault="000E7EAD">
      <w:pPr>
        <w:pStyle w:val="Heading2"/>
        <w:rPr>
          <w:rFonts w:ascii="Calibri" w:eastAsia="Calibri" w:hAnsi="Calibri" w:cs="Calibri"/>
          <w:color w:val="0070C0"/>
        </w:rPr>
      </w:pPr>
      <w:r>
        <w:rPr>
          <w:rFonts w:ascii="Calibri" w:eastAsia="Calibri" w:hAnsi="Calibri" w:cs="Calibri"/>
          <w:color w:val="0070C0"/>
        </w:rPr>
        <w:lastRenderedPageBreak/>
        <w:t>Special Considerations for Targeted Support and Improvement (TSI) including Additional Targeted Support and Improvement (ATSI) Schools</w:t>
      </w:r>
    </w:p>
    <w:p w14:paraId="51EF1521" w14:textId="77777777" w:rsidR="000007E0" w:rsidRDefault="000007E0"/>
    <w:p w14:paraId="5C0A7631" w14:textId="77777777" w:rsidR="000007E0" w:rsidRDefault="000E7EAD">
      <w:pPr>
        <w:rPr>
          <w:rFonts w:ascii="Calibri" w:eastAsia="Calibri" w:hAnsi="Calibri" w:cs="Calibri"/>
        </w:rPr>
      </w:pPr>
      <w:bookmarkStart w:id="5" w:name="_heading=h.tyjcwt" w:colFirst="0" w:colLast="0"/>
      <w:bookmarkEnd w:id="5"/>
      <w:r>
        <w:rPr>
          <w:rFonts w:ascii="Calibri" w:eastAsia="Calibri" w:hAnsi="Calibri" w:cs="Calibri"/>
        </w:rPr>
        <w:t>TSI schools (including ATSI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14:paraId="18652286" w14:textId="77777777" w:rsidR="000007E0" w:rsidRDefault="000007E0">
      <w:pPr>
        <w:rPr>
          <w:rFonts w:ascii="Calibri" w:eastAsia="Calibri" w:hAnsi="Calibri" w:cs="Calibri"/>
        </w:rPr>
        <w:sectPr w:rsidR="000007E0">
          <w:headerReference w:type="default" r:id="rId8"/>
          <w:pgSz w:w="20160" w:h="12240" w:orient="landscape"/>
          <w:pgMar w:top="576" w:right="720" w:bottom="576" w:left="720" w:header="720" w:footer="720" w:gutter="0"/>
          <w:pgNumType w:start="1"/>
          <w:cols w:space="720"/>
        </w:sectPr>
      </w:pPr>
    </w:p>
    <w:p w14:paraId="7AEA37A8" w14:textId="77777777" w:rsidR="000007E0" w:rsidRDefault="000007E0">
      <w:pPr>
        <w:widowControl w:val="0"/>
        <w:pBdr>
          <w:top w:val="nil"/>
          <w:left w:val="nil"/>
          <w:bottom w:val="nil"/>
          <w:right w:val="nil"/>
          <w:between w:val="nil"/>
        </w:pBdr>
        <w:spacing w:line="276" w:lineRule="auto"/>
        <w:rPr>
          <w:rFonts w:ascii="Calibri" w:eastAsia="Calibri" w:hAnsi="Calibri" w:cs="Calibri"/>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710"/>
      </w:tblGrid>
      <w:tr w:rsidR="000007E0" w14:paraId="17A99CFA" w14:textId="77777777" w:rsidTr="000108C8">
        <w:tc>
          <w:tcPr>
            <w:tcW w:w="18710" w:type="dxa"/>
            <w:tcBorders>
              <w:top w:val="single" w:sz="8" w:space="0" w:color="000000"/>
            </w:tcBorders>
            <w:shd w:val="clear" w:color="auto" w:fill="D9D9D9"/>
          </w:tcPr>
          <w:p w14:paraId="06662517" w14:textId="77777777" w:rsidR="000007E0" w:rsidRDefault="000E7EAD">
            <w:pPr>
              <w:rPr>
                <w:rFonts w:ascii="Calibri" w:eastAsia="Calibri" w:hAnsi="Calibri" w:cs="Calibri"/>
              </w:rPr>
            </w:pPr>
            <w:r>
              <w:rPr>
                <w:rFonts w:ascii="Calibri" w:eastAsia="Calibri" w:hAnsi="Calibri" w:cs="Calibri"/>
                <w:b/>
                <w:sz w:val="28"/>
                <w:szCs w:val="28"/>
              </w:rPr>
              <w:t>Components of Turnaround Leadership Development and Support:</w:t>
            </w:r>
          </w:p>
        </w:tc>
      </w:tr>
      <w:tr w:rsidR="000007E0" w14:paraId="71C9F1A9" w14:textId="77777777" w:rsidTr="000108C8">
        <w:trPr>
          <w:trHeight w:val="1376"/>
        </w:trPr>
        <w:tc>
          <w:tcPr>
            <w:tcW w:w="18710" w:type="dxa"/>
          </w:tcPr>
          <w:p w14:paraId="60F7F072" w14:textId="77777777" w:rsidR="000007E0" w:rsidRDefault="000E7EAD">
            <w:pPr>
              <w:rPr>
                <w:rFonts w:ascii="Calibri" w:eastAsia="Calibri" w:hAnsi="Calibri" w:cs="Calibri"/>
              </w:rPr>
            </w:pPr>
            <w:r>
              <w:rPr>
                <w:rFonts w:ascii="Calibri" w:eastAsia="Calibri" w:hAnsi="Calibri" w:cs="Calibri"/>
                <w:b/>
              </w:rPr>
              <w:t>Consider:</w:t>
            </w:r>
            <w:r>
              <w:rPr>
                <w:rFonts w:ascii="Calibri" w:eastAsia="Calibri" w:hAnsi="Calibri" w:cs="Calibri"/>
              </w:rPr>
              <w:t xml:space="preserve"> How will you ensure that school leadership has or develops the skills and disposition to achieve accelerated, meaningful, and sustainable increases in student achievement for underperforming subgroups?</w:t>
            </w:r>
          </w:p>
          <w:p w14:paraId="22D02626" w14:textId="77777777" w:rsidR="000007E0" w:rsidRDefault="000E7EAD">
            <w:pPr>
              <w:rPr>
                <w:rFonts w:ascii="Calibri" w:eastAsia="Calibri" w:hAnsi="Calibri" w:cs="Calibri"/>
                <w:b/>
              </w:rPr>
            </w:pPr>
            <w:r>
              <w:rPr>
                <w:rFonts w:ascii="Calibri" w:eastAsia="Calibri" w:hAnsi="Calibri" w:cs="Calibri"/>
                <w:b/>
              </w:rPr>
              <w:t xml:space="preserve">Response: </w:t>
            </w:r>
          </w:p>
          <w:p w14:paraId="26544664" w14:textId="77777777" w:rsidR="000007E0" w:rsidRDefault="000E7EAD">
            <w:pPr>
              <w:widowControl w:val="0"/>
              <w:rPr>
                <w:rFonts w:ascii="Arial" w:eastAsia="Arial" w:hAnsi="Arial" w:cs="Arial"/>
                <w:sz w:val="20"/>
                <w:szCs w:val="20"/>
              </w:rPr>
            </w:pPr>
            <w:r>
              <w:rPr>
                <w:rFonts w:ascii="Arial" w:eastAsia="Arial" w:hAnsi="Arial" w:cs="Arial"/>
                <w:sz w:val="20"/>
                <w:szCs w:val="20"/>
              </w:rPr>
              <w:t>School administration alongside instructional coaches and general education and special education teachers will utilize professional development with our participation in the National CEC conference, specifically attending sessions on co-teaching and strategies to address the needs of trauma impacted students. The special education PLC will wrap around strategies learned at the conference, through coaching conversations and from walkthrough observations to implement new strategies and instruction.</w:t>
            </w:r>
          </w:p>
          <w:p w14:paraId="0A1D21DB" w14:textId="77777777" w:rsidR="000007E0" w:rsidRDefault="000007E0">
            <w:pPr>
              <w:widowControl w:val="0"/>
              <w:rPr>
                <w:rFonts w:ascii="Arial" w:eastAsia="Arial" w:hAnsi="Arial" w:cs="Arial"/>
                <w:sz w:val="20"/>
                <w:szCs w:val="20"/>
              </w:rPr>
            </w:pPr>
          </w:p>
          <w:p w14:paraId="1AA87287" w14:textId="7E9C8FF5" w:rsidR="000007E0" w:rsidRDefault="000E7EAD">
            <w:pPr>
              <w:widowControl w:val="0"/>
              <w:rPr>
                <w:rFonts w:ascii="Arial" w:eastAsia="Arial" w:hAnsi="Arial" w:cs="Arial"/>
                <w:sz w:val="20"/>
                <w:szCs w:val="20"/>
              </w:rPr>
            </w:pPr>
            <w:r>
              <w:rPr>
                <w:rFonts w:ascii="Arial" w:eastAsia="Arial" w:hAnsi="Arial" w:cs="Arial"/>
                <w:sz w:val="20"/>
                <w:szCs w:val="20"/>
              </w:rPr>
              <w:t xml:space="preserve">School administration is reading </w:t>
            </w:r>
            <w:r>
              <w:rPr>
                <w:rFonts w:ascii="Arial" w:eastAsia="Arial" w:hAnsi="Arial" w:cs="Arial"/>
                <w:i/>
                <w:sz w:val="20"/>
                <w:szCs w:val="20"/>
              </w:rPr>
              <w:t>Great Instruction Great Achievement for Students with Disabilities</w:t>
            </w:r>
            <w:r>
              <w:rPr>
                <w:rFonts w:ascii="Arial" w:eastAsia="Arial" w:hAnsi="Arial" w:cs="Arial"/>
                <w:sz w:val="20"/>
                <w:szCs w:val="20"/>
              </w:rPr>
              <w:t xml:space="preserve"> and is targeting specific sections of the book to share with the Special Education PLC to lift their level of intentionality and instruction to benefit the achievement of our students with disabilities.</w:t>
            </w:r>
          </w:p>
          <w:p w14:paraId="4B3E5FB6" w14:textId="77777777" w:rsidR="000007E0" w:rsidRDefault="000007E0">
            <w:pPr>
              <w:widowControl w:val="0"/>
              <w:rPr>
                <w:rFonts w:ascii="Arial" w:eastAsia="Arial" w:hAnsi="Arial" w:cs="Arial"/>
                <w:sz w:val="20"/>
                <w:szCs w:val="20"/>
              </w:rPr>
            </w:pPr>
          </w:p>
          <w:p w14:paraId="32EAAB93" w14:textId="7F691D78" w:rsidR="000007E0" w:rsidRDefault="000E7EAD">
            <w:pPr>
              <w:widowControl w:val="0"/>
              <w:rPr>
                <w:rFonts w:ascii="Calibri" w:eastAsia="Calibri" w:hAnsi="Calibri" w:cs="Calibri"/>
                <w:b/>
              </w:rPr>
            </w:pPr>
            <w:r>
              <w:rPr>
                <w:rFonts w:ascii="Arial" w:eastAsia="Arial" w:hAnsi="Arial" w:cs="Arial"/>
                <w:sz w:val="20"/>
                <w:szCs w:val="20"/>
              </w:rPr>
              <w:t>The school is also a participant in a TSI District Committee. The committee will participate in walkthroughs and reflective, data-driven conversations focused on identified next steps.</w:t>
            </w:r>
          </w:p>
          <w:p w14:paraId="6FC4F3CD" w14:textId="77777777" w:rsidR="000007E0" w:rsidRDefault="000007E0">
            <w:pPr>
              <w:rPr>
                <w:rFonts w:ascii="Calibri" w:eastAsia="Calibri" w:hAnsi="Calibri" w:cs="Calibri"/>
                <w:b/>
              </w:rPr>
            </w:pPr>
          </w:p>
        </w:tc>
      </w:tr>
      <w:tr w:rsidR="000007E0" w14:paraId="64D4AB3A" w14:textId="77777777" w:rsidTr="000108C8">
        <w:tc>
          <w:tcPr>
            <w:tcW w:w="18710" w:type="dxa"/>
            <w:shd w:val="clear" w:color="auto" w:fill="D9D9D9"/>
          </w:tcPr>
          <w:p w14:paraId="6B48D9B3" w14:textId="77777777" w:rsidR="000007E0" w:rsidRDefault="000E7EAD">
            <w:pPr>
              <w:rPr>
                <w:rFonts w:ascii="Calibri" w:eastAsia="Calibri" w:hAnsi="Calibri" w:cs="Calibri"/>
              </w:rPr>
            </w:pPr>
            <w:r>
              <w:rPr>
                <w:rFonts w:ascii="Calibri" w:eastAsia="Calibri" w:hAnsi="Calibri" w:cs="Calibri"/>
                <w:b/>
                <w:sz w:val="28"/>
                <w:szCs w:val="28"/>
              </w:rPr>
              <w:t>Identification of Critical Resources Inequities:</w:t>
            </w:r>
          </w:p>
        </w:tc>
      </w:tr>
      <w:tr w:rsidR="000007E0" w14:paraId="0553F454" w14:textId="77777777" w:rsidTr="000108C8">
        <w:trPr>
          <w:trHeight w:val="1349"/>
        </w:trPr>
        <w:tc>
          <w:tcPr>
            <w:tcW w:w="18710" w:type="dxa"/>
          </w:tcPr>
          <w:p w14:paraId="4DB9AC02" w14:textId="77777777" w:rsidR="000007E0" w:rsidRDefault="000E7EAD">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allocation and use of resources (people, time, and money), any resource inequities that were identified that may contribute to underperformance, and how identified resource inequities will be addressed.</w:t>
            </w:r>
          </w:p>
          <w:p w14:paraId="67089DB1" w14:textId="77777777" w:rsidR="000007E0" w:rsidRDefault="000E7EAD">
            <w:pPr>
              <w:rPr>
                <w:rFonts w:ascii="Calibri" w:eastAsia="Calibri" w:hAnsi="Calibri" w:cs="Calibri"/>
                <w:b/>
              </w:rPr>
            </w:pPr>
            <w:r>
              <w:rPr>
                <w:rFonts w:ascii="Calibri" w:eastAsia="Calibri" w:hAnsi="Calibri" w:cs="Calibri"/>
                <w:b/>
              </w:rPr>
              <w:t xml:space="preserve">Response: </w:t>
            </w:r>
          </w:p>
          <w:p w14:paraId="50968EC1" w14:textId="77777777" w:rsidR="000007E0" w:rsidRDefault="000E7EAD">
            <w:pPr>
              <w:rPr>
                <w:rFonts w:ascii="Arial" w:eastAsia="Arial" w:hAnsi="Arial" w:cs="Arial"/>
                <w:sz w:val="20"/>
                <w:szCs w:val="20"/>
              </w:rPr>
            </w:pPr>
            <w:r>
              <w:rPr>
                <w:rFonts w:ascii="Arial" w:eastAsia="Arial" w:hAnsi="Arial" w:cs="Arial"/>
                <w:sz w:val="20"/>
                <w:szCs w:val="20"/>
              </w:rPr>
              <w:t>Instructional coaches mainly work with regular education classroom teachers.  We are reversing this inequity by utilizing our writing coach as a resource for special education teachers.  She will spend a coaching cycle working to strengthen the small group approach of one of our special education teachers and will also be meeting with the ECE team during their PLC to analyze writing probes and coach the team through next steps.</w:t>
            </w:r>
          </w:p>
          <w:p w14:paraId="3AEF5AD4" w14:textId="77777777" w:rsidR="000007E0" w:rsidRDefault="000007E0">
            <w:pPr>
              <w:rPr>
                <w:rFonts w:ascii="Arial" w:eastAsia="Arial" w:hAnsi="Arial" w:cs="Arial"/>
                <w:sz w:val="20"/>
                <w:szCs w:val="20"/>
              </w:rPr>
            </w:pPr>
          </w:p>
          <w:p w14:paraId="0B7C5342" w14:textId="068CC1AC" w:rsidR="000007E0" w:rsidRDefault="000E7EAD">
            <w:pPr>
              <w:rPr>
                <w:rFonts w:ascii="Calibri" w:eastAsia="Calibri" w:hAnsi="Calibri" w:cs="Calibri"/>
              </w:rPr>
            </w:pPr>
            <w:r>
              <w:rPr>
                <w:rFonts w:ascii="Arial" w:eastAsia="Arial" w:hAnsi="Arial" w:cs="Arial"/>
                <w:sz w:val="20"/>
                <w:szCs w:val="20"/>
              </w:rPr>
              <w:t>The school will continue to ensure the master schedule honors our co-teaching program and ensure resource time that allows students to participate in Tier I instruction. Co-teaching partnerships will be thoughtfully selected and designed to allow the partnership common planning and professional development.</w:t>
            </w:r>
          </w:p>
          <w:p w14:paraId="3B92AF18" w14:textId="77777777" w:rsidR="000007E0" w:rsidRDefault="000007E0">
            <w:pPr>
              <w:rPr>
                <w:rFonts w:ascii="Calibri" w:eastAsia="Calibri" w:hAnsi="Calibri" w:cs="Calibri"/>
              </w:rPr>
            </w:pPr>
          </w:p>
        </w:tc>
      </w:tr>
      <w:tr w:rsidR="000007E0" w14:paraId="6A555A4C" w14:textId="77777777" w:rsidTr="000108C8">
        <w:trPr>
          <w:tblHeader/>
        </w:trPr>
        <w:tc>
          <w:tcPr>
            <w:tcW w:w="18710" w:type="dxa"/>
            <w:shd w:val="clear" w:color="auto" w:fill="D9D9D9"/>
          </w:tcPr>
          <w:p w14:paraId="00D0EE5F" w14:textId="77777777" w:rsidR="000007E0" w:rsidRDefault="000E7EAD">
            <w:pPr>
              <w:rPr>
                <w:rFonts w:ascii="Calibri" w:eastAsia="Calibri" w:hAnsi="Calibri" w:cs="Calibri"/>
              </w:rPr>
            </w:pPr>
            <w:r>
              <w:rPr>
                <w:rFonts w:ascii="Calibri" w:eastAsia="Calibri" w:hAnsi="Calibri" w:cs="Calibri"/>
                <w:b/>
                <w:sz w:val="28"/>
                <w:szCs w:val="28"/>
              </w:rPr>
              <w:t xml:space="preserve">Additional Actions That Address the Causes of Consistently Underperforming Subgroups of Students </w:t>
            </w:r>
          </w:p>
        </w:tc>
      </w:tr>
      <w:tr w:rsidR="000007E0" w14:paraId="2A92EF87" w14:textId="77777777" w:rsidTr="000108C8">
        <w:trPr>
          <w:trHeight w:val="1079"/>
        </w:trPr>
        <w:tc>
          <w:tcPr>
            <w:tcW w:w="18710" w:type="dxa"/>
          </w:tcPr>
          <w:p w14:paraId="677600C2" w14:textId="77777777" w:rsidR="000007E0" w:rsidRDefault="000E7EAD">
            <w:pPr>
              <w:rPr>
                <w:rFonts w:ascii="Calibri" w:eastAsia="Calibri" w:hAnsi="Calibri" w:cs="Calibri"/>
              </w:rPr>
            </w:pPr>
            <w:r>
              <w:rPr>
                <w:rFonts w:ascii="Calibri" w:eastAsia="Calibri" w:hAnsi="Calibri" w:cs="Calibri"/>
                <w:b/>
              </w:rPr>
              <w:t>Consider:</w:t>
            </w:r>
            <w:r>
              <w:rPr>
                <w:rFonts w:ascii="Calibri" w:eastAsia="Calibri" w:hAnsi="Calibri" w:cs="Calibri"/>
              </w:rPr>
              <w:t xml:space="preserve"> Describe the process used to review the learning culture related to your targeted subgroup(s) and any additional actions that were determined to address the causes of underperformance.</w:t>
            </w:r>
          </w:p>
          <w:p w14:paraId="3507EE0A" w14:textId="77777777" w:rsidR="000007E0" w:rsidRDefault="000E7EAD">
            <w:pPr>
              <w:rPr>
                <w:rFonts w:ascii="Calibri" w:eastAsia="Calibri" w:hAnsi="Calibri" w:cs="Calibri"/>
                <w:b/>
              </w:rPr>
            </w:pPr>
            <w:r>
              <w:rPr>
                <w:rFonts w:ascii="Calibri" w:eastAsia="Calibri" w:hAnsi="Calibri" w:cs="Calibri"/>
                <w:b/>
              </w:rPr>
              <w:t>Response:</w:t>
            </w:r>
          </w:p>
          <w:p w14:paraId="0C43CE20" w14:textId="77777777" w:rsidR="000007E0" w:rsidRDefault="000E7EAD">
            <w:pPr>
              <w:rPr>
                <w:rFonts w:ascii="Arial" w:eastAsia="Arial" w:hAnsi="Arial" w:cs="Arial"/>
                <w:sz w:val="20"/>
                <w:szCs w:val="20"/>
              </w:rPr>
            </w:pPr>
            <w:r>
              <w:rPr>
                <w:rFonts w:ascii="Arial" w:eastAsia="Arial" w:hAnsi="Arial" w:cs="Arial"/>
                <w:sz w:val="20"/>
                <w:szCs w:val="20"/>
              </w:rPr>
              <w:t xml:space="preserve">Within the Special Education PLC, the student make-up and teacher pairing of each small group was analyzed.  Teachers and administration looked at the behaviors and academic performance of each student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intentionally group them so each student can reach their full potential in the small group setting.</w:t>
            </w:r>
          </w:p>
          <w:p w14:paraId="204768F6" w14:textId="77777777" w:rsidR="000007E0" w:rsidRDefault="000007E0">
            <w:pPr>
              <w:rPr>
                <w:rFonts w:ascii="Arial" w:eastAsia="Arial" w:hAnsi="Arial" w:cs="Arial"/>
                <w:sz w:val="20"/>
                <w:szCs w:val="20"/>
              </w:rPr>
            </w:pPr>
          </w:p>
          <w:p w14:paraId="6E9255D8" w14:textId="6CB26E8C" w:rsidR="000007E0" w:rsidRDefault="000E7EAD">
            <w:pPr>
              <w:rPr>
                <w:rFonts w:ascii="Arial" w:eastAsia="Arial" w:hAnsi="Arial" w:cs="Arial"/>
                <w:sz w:val="20"/>
                <w:szCs w:val="20"/>
              </w:rPr>
            </w:pPr>
            <w:r>
              <w:rPr>
                <w:rFonts w:ascii="Arial" w:eastAsia="Arial" w:hAnsi="Arial" w:cs="Arial"/>
                <w:sz w:val="20"/>
                <w:szCs w:val="20"/>
              </w:rPr>
              <w:t>ECE students will be assessed monthly using the MAP Reading Fluency and writing probes to provide more detailed data for instructional decision making.</w:t>
            </w:r>
          </w:p>
          <w:p w14:paraId="7EF42D4F" w14:textId="77777777" w:rsidR="000007E0" w:rsidRDefault="000007E0">
            <w:pPr>
              <w:rPr>
                <w:rFonts w:ascii="Arial" w:eastAsia="Arial" w:hAnsi="Arial" w:cs="Arial"/>
                <w:sz w:val="20"/>
                <w:szCs w:val="20"/>
              </w:rPr>
            </w:pPr>
          </w:p>
          <w:p w14:paraId="787B3AFD" w14:textId="77777777" w:rsidR="000007E0" w:rsidRDefault="000E7EAD">
            <w:pPr>
              <w:rPr>
                <w:rFonts w:ascii="Calibri" w:eastAsia="Calibri" w:hAnsi="Calibri" w:cs="Calibri"/>
                <w:b/>
              </w:rPr>
            </w:pPr>
            <w:r>
              <w:rPr>
                <w:rFonts w:ascii="Arial" w:eastAsia="Arial" w:hAnsi="Arial" w:cs="Arial"/>
                <w:sz w:val="20"/>
                <w:szCs w:val="20"/>
              </w:rPr>
              <w:t>The school will also be analyzing MAP growth data and the MAP continuum to support underperforming students</w:t>
            </w:r>
          </w:p>
        </w:tc>
      </w:tr>
      <w:tr w:rsidR="000007E0" w14:paraId="13CE4AE3" w14:textId="77777777" w:rsidTr="000108C8">
        <w:trPr>
          <w:tblHeader/>
        </w:trPr>
        <w:tc>
          <w:tcPr>
            <w:tcW w:w="18710" w:type="dxa"/>
            <w:shd w:val="clear" w:color="auto" w:fill="D9D9D9"/>
          </w:tcPr>
          <w:p w14:paraId="61FBCC02" w14:textId="77777777" w:rsidR="000007E0" w:rsidRDefault="000E7EAD">
            <w:pPr>
              <w:rPr>
                <w:rFonts w:ascii="Calibri" w:eastAsia="Calibri" w:hAnsi="Calibri" w:cs="Calibri"/>
              </w:rPr>
            </w:pPr>
            <w:r>
              <w:rPr>
                <w:rFonts w:ascii="Calibri" w:eastAsia="Calibri" w:hAnsi="Calibri" w:cs="Calibri"/>
                <w:b/>
                <w:sz w:val="28"/>
                <w:szCs w:val="28"/>
              </w:rPr>
              <w:lastRenderedPageBreak/>
              <w:t>Targeted Subgroups and Evidence-Based Interventions:</w:t>
            </w:r>
          </w:p>
        </w:tc>
      </w:tr>
      <w:tr w:rsidR="000007E0" w14:paraId="798D3BB6" w14:textId="77777777" w:rsidTr="000108C8">
        <w:trPr>
          <w:trHeight w:val="1619"/>
        </w:trPr>
        <w:tc>
          <w:tcPr>
            <w:tcW w:w="18710" w:type="dxa"/>
          </w:tcPr>
          <w:p w14:paraId="6C1B97FD" w14:textId="77777777" w:rsidR="000007E0" w:rsidRDefault="000E7EAD">
            <w:pPr>
              <w:rPr>
                <w:rFonts w:ascii="Calibri" w:eastAsia="Calibri" w:hAnsi="Calibri" w:cs="Calibri"/>
              </w:rPr>
            </w:pPr>
            <w:r>
              <w:rPr>
                <w:rFonts w:ascii="Calibri" w:eastAsia="Calibri" w:hAnsi="Calibri" w:cs="Calibri"/>
                <w:b/>
              </w:rPr>
              <w:t>Consider:</w:t>
            </w:r>
            <w:r>
              <w:rPr>
                <w:rFonts w:ascii="Calibri" w:eastAsia="Calibri" w:hAnsi="Calibri" w:cs="Calibri"/>
              </w:rPr>
              <w:t xml:space="preserve"> Identify the areas of need revealed by the analysis of academic and non-academic data that will be addressed through CSIP activities for your targeted subgroup(s). What evidence-based practice(s) will the school incorporate that specifically targets the subgroup(s) achievement that contributed to the TSI identification? How will we monitor the evidence-based practice to ensure it is implemented with fidelity? </w:t>
            </w:r>
          </w:p>
          <w:p w14:paraId="79A2C795" w14:textId="77777777" w:rsidR="000007E0" w:rsidRDefault="000E7EAD">
            <w:pPr>
              <w:rPr>
                <w:rFonts w:ascii="Calibri" w:eastAsia="Calibri" w:hAnsi="Calibri" w:cs="Calibri"/>
                <w:b/>
              </w:rPr>
            </w:pPr>
            <w:r>
              <w:rPr>
                <w:rFonts w:ascii="Calibri" w:eastAsia="Calibri" w:hAnsi="Calibri" w:cs="Calibri"/>
                <w:b/>
              </w:rPr>
              <w:t>Response:</w:t>
            </w:r>
          </w:p>
          <w:p w14:paraId="74CF96F0" w14:textId="2698E8E7" w:rsidR="000007E0" w:rsidRDefault="000E7EAD">
            <w:pPr>
              <w:rPr>
                <w:rFonts w:ascii="Calibri" w:eastAsia="Calibri" w:hAnsi="Calibri" w:cs="Calibri"/>
              </w:rPr>
            </w:pPr>
            <w:r>
              <w:rPr>
                <w:rFonts w:ascii="Arial" w:eastAsia="Arial" w:hAnsi="Arial" w:cs="Arial"/>
                <w:sz w:val="20"/>
                <w:szCs w:val="20"/>
              </w:rPr>
              <w:t xml:space="preserve">Joyce, B., &amp; Showers, B. (2002). Student achievement through staff development (3rd ed.). Alexandria, VA: Association for Supervision and Curriculum Development. “By extrapolating from the research and making judgements from our experience, we can depict the relationship between types of training outcomes (knowledge, skill, transfer) in terms of the percentage of participants likely to attain them when the combinations of components are employed. Note that these estimates are very rough, but they give rules of thumb for estimating the product of training.” (p. 78). </w:t>
            </w:r>
            <w:r>
              <w:rPr>
                <w:rFonts w:ascii="Calibri" w:eastAsia="Calibri" w:hAnsi="Calibri" w:cs="Calibri"/>
              </w:rPr>
              <w:t xml:space="preserve"> </w:t>
            </w:r>
          </w:p>
          <w:tbl>
            <w:tblPr>
              <w:tblStyle w:val="a5"/>
              <w:tblW w:w="18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27"/>
              <w:gridCol w:w="4627"/>
              <w:gridCol w:w="4628"/>
              <w:gridCol w:w="4628"/>
            </w:tblGrid>
            <w:tr w:rsidR="000007E0" w14:paraId="2019F3CE" w14:textId="77777777" w:rsidTr="000108C8">
              <w:trPr>
                <w:trHeight w:val="440"/>
              </w:trPr>
              <w:tc>
                <w:tcPr>
                  <w:tcW w:w="18508" w:type="dxa"/>
                  <w:gridSpan w:val="4"/>
                  <w:shd w:val="clear" w:color="auto" w:fill="auto"/>
                  <w:tcMar>
                    <w:top w:w="100" w:type="dxa"/>
                    <w:left w:w="100" w:type="dxa"/>
                    <w:bottom w:w="100" w:type="dxa"/>
                    <w:right w:w="100" w:type="dxa"/>
                  </w:tcMar>
                </w:tcPr>
                <w:p w14:paraId="5ADE601C"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Training Components and Attainment of Outcomes in Terms of Percent of Participants</w:t>
                  </w:r>
                </w:p>
              </w:tc>
            </w:tr>
            <w:tr w:rsidR="000007E0" w14:paraId="388AC4BF" w14:textId="77777777" w:rsidTr="000108C8">
              <w:trPr>
                <w:trHeight w:val="440"/>
              </w:trPr>
              <w:tc>
                <w:tcPr>
                  <w:tcW w:w="4627" w:type="dxa"/>
                  <w:shd w:val="clear" w:color="auto" w:fill="auto"/>
                  <w:tcMar>
                    <w:top w:w="100" w:type="dxa"/>
                    <w:left w:w="100" w:type="dxa"/>
                    <w:bottom w:w="100" w:type="dxa"/>
                    <w:right w:w="100" w:type="dxa"/>
                  </w:tcMar>
                </w:tcPr>
                <w:p w14:paraId="1EAAF350" w14:textId="77777777" w:rsidR="000007E0" w:rsidRDefault="000007E0">
                  <w:pPr>
                    <w:widowControl w:val="0"/>
                    <w:pBdr>
                      <w:top w:val="nil"/>
                      <w:left w:val="nil"/>
                      <w:bottom w:val="nil"/>
                      <w:right w:val="nil"/>
                      <w:between w:val="nil"/>
                    </w:pBdr>
                    <w:rPr>
                      <w:rFonts w:ascii="Arial" w:eastAsia="Arial" w:hAnsi="Arial" w:cs="Arial"/>
                      <w:sz w:val="20"/>
                      <w:szCs w:val="20"/>
                    </w:rPr>
                  </w:pPr>
                </w:p>
              </w:tc>
              <w:tc>
                <w:tcPr>
                  <w:tcW w:w="13881" w:type="dxa"/>
                  <w:gridSpan w:val="3"/>
                  <w:shd w:val="clear" w:color="auto" w:fill="auto"/>
                  <w:tcMar>
                    <w:top w:w="100" w:type="dxa"/>
                    <w:left w:w="100" w:type="dxa"/>
                    <w:bottom w:w="100" w:type="dxa"/>
                    <w:right w:w="100" w:type="dxa"/>
                  </w:tcMar>
                </w:tcPr>
                <w:p w14:paraId="1F4516DC"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Outcomes</w:t>
                  </w:r>
                </w:p>
              </w:tc>
            </w:tr>
            <w:tr w:rsidR="000007E0" w14:paraId="655D6BAB" w14:textId="77777777" w:rsidTr="000108C8">
              <w:tc>
                <w:tcPr>
                  <w:tcW w:w="4627" w:type="dxa"/>
                  <w:shd w:val="clear" w:color="auto" w:fill="auto"/>
                  <w:tcMar>
                    <w:top w:w="100" w:type="dxa"/>
                    <w:left w:w="100" w:type="dxa"/>
                    <w:bottom w:w="100" w:type="dxa"/>
                    <w:right w:w="100" w:type="dxa"/>
                  </w:tcMar>
                </w:tcPr>
                <w:p w14:paraId="3EAAB086"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Components</w:t>
                  </w:r>
                </w:p>
              </w:tc>
              <w:tc>
                <w:tcPr>
                  <w:tcW w:w="4627" w:type="dxa"/>
                  <w:shd w:val="clear" w:color="auto" w:fill="auto"/>
                  <w:tcMar>
                    <w:top w:w="100" w:type="dxa"/>
                    <w:left w:w="100" w:type="dxa"/>
                    <w:bottom w:w="100" w:type="dxa"/>
                    <w:right w:w="100" w:type="dxa"/>
                  </w:tcMar>
                </w:tcPr>
                <w:p w14:paraId="3542D60E"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Knowledge</w:t>
                  </w:r>
                </w:p>
                <w:p w14:paraId="601A949A"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(thorough)</w:t>
                  </w:r>
                </w:p>
              </w:tc>
              <w:tc>
                <w:tcPr>
                  <w:tcW w:w="4627" w:type="dxa"/>
                  <w:shd w:val="clear" w:color="auto" w:fill="auto"/>
                  <w:tcMar>
                    <w:top w:w="100" w:type="dxa"/>
                    <w:left w:w="100" w:type="dxa"/>
                    <w:bottom w:w="100" w:type="dxa"/>
                    <w:right w:w="100" w:type="dxa"/>
                  </w:tcMar>
                </w:tcPr>
                <w:p w14:paraId="76C3B6A7"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Skill</w:t>
                  </w:r>
                </w:p>
                <w:p w14:paraId="4D431549"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(strong)</w:t>
                  </w:r>
                </w:p>
              </w:tc>
              <w:tc>
                <w:tcPr>
                  <w:tcW w:w="4627" w:type="dxa"/>
                  <w:shd w:val="clear" w:color="auto" w:fill="auto"/>
                  <w:tcMar>
                    <w:top w:w="100" w:type="dxa"/>
                    <w:left w:w="100" w:type="dxa"/>
                    <w:bottom w:w="100" w:type="dxa"/>
                    <w:right w:w="100" w:type="dxa"/>
                  </w:tcMar>
                </w:tcPr>
                <w:p w14:paraId="21946BA9"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Transfer</w:t>
                  </w:r>
                </w:p>
                <w:p w14:paraId="55F2F993"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executive</w:t>
                  </w:r>
                  <w:proofErr w:type="gramEnd"/>
                  <w:r>
                    <w:rPr>
                      <w:rFonts w:ascii="Arial" w:eastAsia="Arial" w:hAnsi="Arial" w:cs="Arial"/>
                      <w:sz w:val="20"/>
                      <w:szCs w:val="20"/>
                    </w:rPr>
                    <w:t xml:space="preserve"> implementation)</w:t>
                  </w:r>
                </w:p>
              </w:tc>
            </w:tr>
            <w:tr w:rsidR="000007E0" w14:paraId="7E7D13A4" w14:textId="77777777" w:rsidTr="000108C8">
              <w:tc>
                <w:tcPr>
                  <w:tcW w:w="4627" w:type="dxa"/>
                  <w:shd w:val="clear" w:color="auto" w:fill="auto"/>
                  <w:tcMar>
                    <w:top w:w="100" w:type="dxa"/>
                    <w:left w:w="100" w:type="dxa"/>
                    <w:bottom w:w="100" w:type="dxa"/>
                    <w:right w:w="100" w:type="dxa"/>
                  </w:tcMar>
                </w:tcPr>
                <w:p w14:paraId="4BF87535" w14:textId="77777777" w:rsidR="000007E0" w:rsidRDefault="000E7E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Study of Theory</w:t>
                  </w:r>
                </w:p>
              </w:tc>
              <w:tc>
                <w:tcPr>
                  <w:tcW w:w="4627" w:type="dxa"/>
                  <w:shd w:val="clear" w:color="auto" w:fill="auto"/>
                  <w:tcMar>
                    <w:top w:w="100" w:type="dxa"/>
                    <w:left w:w="100" w:type="dxa"/>
                    <w:bottom w:w="100" w:type="dxa"/>
                    <w:right w:w="100" w:type="dxa"/>
                  </w:tcMar>
                </w:tcPr>
                <w:p w14:paraId="15B55649"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10</w:t>
                  </w:r>
                </w:p>
              </w:tc>
              <w:tc>
                <w:tcPr>
                  <w:tcW w:w="4627" w:type="dxa"/>
                  <w:shd w:val="clear" w:color="auto" w:fill="auto"/>
                  <w:tcMar>
                    <w:top w:w="100" w:type="dxa"/>
                    <w:left w:w="100" w:type="dxa"/>
                    <w:bottom w:w="100" w:type="dxa"/>
                    <w:right w:w="100" w:type="dxa"/>
                  </w:tcMar>
                </w:tcPr>
                <w:p w14:paraId="68BBF4CD"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5</w:t>
                  </w:r>
                </w:p>
              </w:tc>
              <w:tc>
                <w:tcPr>
                  <w:tcW w:w="4627" w:type="dxa"/>
                  <w:shd w:val="clear" w:color="auto" w:fill="auto"/>
                  <w:tcMar>
                    <w:top w:w="100" w:type="dxa"/>
                    <w:left w:w="100" w:type="dxa"/>
                    <w:bottom w:w="100" w:type="dxa"/>
                    <w:right w:w="100" w:type="dxa"/>
                  </w:tcMar>
                </w:tcPr>
                <w:p w14:paraId="0DAB44DA"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w:t>
                  </w:r>
                </w:p>
              </w:tc>
            </w:tr>
            <w:tr w:rsidR="000007E0" w14:paraId="5E424439" w14:textId="77777777" w:rsidTr="000108C8">
              <w:tc>
                <w:tcPr>
                  <w:tcW w:w="4627" w:type="dxa"/>
                  <w:shd w:val="clear" w:color="auto" w:fill="auto"/>
                  <w:tcMar>
                    <w:top w:w="100" w:type="dxa"/>
                    <w:left w:w="100" w:type="dxa"/>
                    <w:bottom w:w="100" w:type="dxa"/>
                    <w:right w:w="100" w:type="dxa"/>
                  </w:tcMar>
                </w:tcPr>
                <w:p w14:paraId="1F67807A" w14:textId="77777777" w:rsidR="000007E0" w:rsidRDefault="000E7E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Demonstrations</w:t>
                  </w:r>
                </w:p>
              </w:tc>
              <w:tc>
                <w:tcPr>
                  <w:tcW w:w="4627" w:type="dxa"/>
                  <w:shd w:val="clear" w:color="auto" w:fill="auto"/>
                  <w:tcMar>
                    <w:top w:w="100" w:type="dxa"/>
                    <w:left w:w="100" w:type="dxa"/>
                    <w:bottom w:w="100" w:type="dxa"/>
                    <w:right w:w="100" w:type="dxa"/>
                  </w:tcMar>
                </w:tcPr>
                <w:p w14:paraId="60B89293"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30</w:t>
                  </w:r>
                </w:p>
              </w:tc>
              <w:tc>
                <w:tcPr>
                  <w:tcW w:w="4627" w:type="dxa"/>
                  <w:shd w:val="clear" w:color="auto" w:fill="auto"/>
                  <w:tcMar>
                    <w:top w:w="100" w:type="dxa"/>
                    <w:left w:w="100" w:type="dxa"/>
                    <w:bottom w:w="100" w:type="dxa"/>
                    <w:right w:w="100" w:type="dxa"/>
                  </w:tcMar>
                </w:tcPr>
                <w:p w14:paraId="23DBEB78"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20</w:t>
                  </w:r>
                </w:p>
              </w:tc>
              <w:tc>
                <w:tcPr>
                  <w:tcW w:w="4627" w:type="dxa"/>
                  <w:shd w:val="clear" w:color="auto" w:fill="auto"/>
                  <w:tcMar>
                    <w:top w:w="100" w:type="dxa"/>
                    <w:left w:w="100" w:type="dxa"/>
                    <w:bottom w:w="100" w:type="dxa"/>
                    <w:right w:w="100" w:type="dxa"/>
                  </w:tcMar>
                </w:tcPr>
                <w:p w14:paraId="46E51ACF"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w:t>
                  </w:r>
                </w:p>
              </w:tc>
            </w:tr>
            <w:tr w:rsidR="000007E0" w14:paraId="16C1A244" w14:textId="77777777" w:rsidTr="000108C8">
              <w:tc>
                <w:tcPr>
                  <w:tcW w:w="4627" w:type="dxa"/>
                  <w:shd w:val="clear" w:color="auto" w:fill="auto"/>
                  <w:tcMar>
                    <w:top w:w="100" w:type="dxa"/>
                    <w:left w:w="100" w:type="dxa"/>
                    <w:bottom w:w="100" w:type="dxa"/>
                    <w:right w:w="100" w:type="dxa"/>
                  </w:tcMar>
                </w:tcPr>
                <w:p w14:paraId="2F40346C" w14:textId="77777777" w:rsidR="000007E0" w:rsidRDefault="000E7E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Practice</w:t>
                  </w:r>
                </w:p>
              </w:tc>
              <w:tc>
                <w:tcPr>
                  <w:tcW w:w="4627" w:type="dxa"/>
                  <w:shd w:val="clear" w:color="auto" w:fill="auto"/>
                  <w:tcMar>
                    <w:top w:w="100" w:type="dxa"/>
                    <w:left w:w="100" w:type="dxa"/>
                    <w:bottom w:w="100" w:type="dxa"/>
                    <w:right w:w="100" w:type="dxa"/>
                  </w:tcMar>
                </w:tcPr>
                <w:p w14:paraId="4D27D46C"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60</w:t>
                  </w:r>
                </w:p>
              </w:tc>
              <w:tc>
                <w:tcPr>
                  <w:tcW w:w="4627" w:type="dxa"/>
                  <w:shd w:val="clear" w:color="auto" w:fill="auto"/>
                  <w:tcMar>
                    <w:top w:w="100" w:type="dxa"/>
                    <w:left w:w="100" w:type="dxa"/>
                    <w:bottom w:w="100" w:type="dxa"/>
                    <w:right w:w="100" w:type="dxa"/>
                  </w:tcMar>
                </w:tcPr>
                <w:p w14:paraId="0C0D0E20"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60</w:t>
                  </w:r>
                </w:p>
              </w:tc>
              <w:tc>
                <w:tcPr>
                  <w:tcW w:w="4627" w:type="dxa"/>
                  <w:shd w:val="clear" w:color="auto" w:fill="auto"/>
                  <w:tcMar>
                    <w:top w:w="100" w:type="dxa"/>
                    <w:left w:w="100" w:type="dxa"/>
                    <w:bottom w:w="100" w:type="dxa"/>
                    <w:right w:w="100" w:type="dxa"/>
                  </w:tcMar>
                </w:tcPr>
                <w:p w14:paraId="6BE3A1C3"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0</w:t>
                  </w:r>
                </w:p>
              </w:tc>
            </w:tr>
            <w:tr w:rsidR="000007E0" w14:paraId="14076943" w14:textId="77777777" w:rsidTr="000108C8">
              <w:tc>
                <w:tcPr>
                  <w:tcW w:w="4627" w:type="dxa"/>
                  <w:shd w:val="clear" w:color="auto" w:fill="auto"/>
                  <w:tcMar>
                    <w:top w:w="100" w:type="dxa"/>
                    <w:left w:w="100" w:type="dxa"/>
                    <w:bottom w:w="100" w:type="dxa"/>
                    <w:right w:w="100" w:type="dxa"/>
                  </w:tcMar>
                </w:tcPr>
                <w:p w14:paraId="1D7AB7E3" w14:textId="77777777" w:rsidR="000007E0" w:rsidRDefault="000E7EAD">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Peer Coaching</w:t>
                  </w:r>
                </w:p>
              </w:tc>
              <w:tc>
                <w:tcPr>
                  <w:tcW w:w="4627" w:type="dxa"/>
                  <w:shd w:val="clear" w:color="auto" w:fill="auto"/>
                  <w:tcMar>
                    <w:top w:w="100" w:type="dxa"/>
                    <w:left w:w="100" w:type="dxa"/>
                    <w:bottom w:w="100" w:type="dxa"/>
                    <w:right w:w="100" w:type="dxa"/>
                  </w:tcMar>
                </w:tcPr>
                <w:p w14:paraId="07ED4740"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95</w:t>
                  </w:r>
                </w:p>
              </w:tc>
              <w:tc>
                <w:tcPr>
                  <w:tcW w:w="4627" w:type="dxa"/>
                  <w:shd w:val="clear" w:color="auto" w:fill="auto"/>
                  <w:tcMar>
                    <w:top w:w="100" w:type="dxa"/>
                    <w:left w:w="100" w:type="dxa"/>
                    <w:bottom w:w="100" w:type="dxa"/>
                    <w:right w:w="100" w:type="dxa"/>
                  </w:tcMar>
                </w:tcPr>
                <w:p w14:paraId="34D3162D"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95</w:t>
                  </w:r>
                </w:p>
              </w:tc>
              <w:tc>
                <w:tcPr>
                  <w:tcW w:w="4627" w:type="dxa"/>
                  <w:shd w:val="clear" w:color="auto" w:fill="auto"/>
                  <w:tcMar>
                    <w:top w:w="100" w:type="dxa"/>
                    <w:left w:w="100" w:type="dxa"/>
                    <w:bottom w:w="100" w:type="dxa"/>
                    <w:right w:w="100" w:type="dxa"/>
                  </w:tcMar>
                </w:tcPr>
                <w:p w14:paraId="21069178" w14:textId="77777777" w:rsidR="000007E0" w:rsidRDefault="000E7EA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95</w:t>
                  </w:r>
                </w:p>
              </w:tc>
            </w:tr>
          </w:tbl>
          <w:p w14:paraId="7B5DD972" w14:textId="77777777" w:rsidR="000007E0" w:rsidRDefault="000007E0">
            <w:pPr>
              <w:rPr>
                <w:rFonts w:ascii="Calibri" w:eastAsia="Calibri" w:hAnsi="Calibri" w:cs="Calibri"/>
                <w:b/>
              </w:rPr>
            </w:pPr>
          </w:p>
          <w:p w14:paraId="5A6BEDC3" w14:textId="77777777" w:rsidR="000007E0" w:rsidRDefault="000E7EAD">
            <w:pPr>
              <w:rPr>
                <w:rFonts w:ascii="Calibri" w:eastAsia="Calibri" w:hAnsi="Calibri" w:cs="Calibri"/>
                <w:b/>
              </w:rPr>
            </w:pPr>
            <w:r>
              <w:rPr>
                <w:rFonts w:ascii="Calibri" w:eastAsia="Calibri" w:hAnsi="Calibri" w:cs="Calibri"/>
                <w:b/>
              </w:rPr>
              <w:t>Complete the table below to document the evidence that supports the Activities outlined in this plan. Additional rows may be added to accommodate additional pieces of evidence.</w:t>
            </w:r>
          </w:p>
        </w:tc>
      </w:tr>
    </w:tbl>
    <w:p w14:paraId="3A38A835" w14:textId="77777777" w:rsidR="000007E0" w:rsidRDefault="000E7EAD">
      <w:pPr>
        <w:pStyle w:val="Heading2"/>
        <w:rPr>
          <w:rFonts w:ascii="Calibri" w:eastAsia="Calibri" w:hAnsi="Calibri" w:cs="Calibri"/>
          <w:color w:val="0070C0"/>
        </w:rPr>
      </w:pPr>
      <w:r>
        <w:rPr>
          <w:rFonts w:ascii="Calibri" w:eastAsia="Calibri" w:hAnsi="Calibri" w:cs="Calibri"/>
          <w:color w:val="0070C0"/>
        </w:rPr>
        <w:t>TSI/ATSI Evidence-based Practices</w:t>
      </w:r>
    </w:p>
    <w:p w14:paraId="2A99D318" w14:textId="77777777" w:rsidR="000007E0" w:rsidRDefault="000007E0"/>
    <w:p w14:paraId="6A441163" w14:textId="77777777" w:rsidR="000007E0" w:rsidRDefault="000E7EAD">
      <w:pPr>
        <w:rPr>
          <w:rFonts w:ascii="Calibri" w:eastAsia="Calibri" w:hAnsi="Calibri" w:cs="Calibri"/>
        </w:rPr>
      </w:pPr>
      <w:proofErr w:type="gramStart"/>
      <w:r>
        <w:rPr>
          <w:rFonts w:ascii="Calibri" w:eastAsia="Calibri" w:hAnsi="Calibri" w:cs="Calibri"/>
        </w:rPr>
        <w:t>The Every</w:t>
      </w:r>
      <w:proofErr w:type="gramEnd"/>
      <w:r>
        <w:rPr>
          <w:rFonts w:ascii="Calibri" w:eastAsia="Calibri" w:hAnsi="Calibri" w:cs="Calibri"/>
        </w:rPr>
        <w:t xml:space="preserve"> Student Succeeds Act (2015) created new expectations for evidence-based decision making at school and district levels. More specific information regarding evidence-based practices and requirements can be found on the Kentucky Department of Education’s </w:t>
      </w:r>
      <w:hyperlink r:id="rId9">
        <w:r>
          <w:rPr>
            <w:rFonts w:ascii="Calibri" w:eastAsia="Calibri" w:hAnsi="Calibri" w:cs="Calibri"/>
            <w:color w:val="0000FF"/>
            <w:u w:val="single"/>
          </w:rPr>
          <w:t>Evidence-based Practices website</w:t>
        </w:r>
      </w:hyperlink>
      <w:r>
        <w:rPr>
          <w:rFonts w:ascii="Calibri" w:eastAsia="Calibri" w:hAnsi="Calibri" w:cs="Calibri"/>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are expected to upload a description of their evidence review process, the findings of their evidence review, and a discussion of the local implications into </w:t>
      </w:r>
      <w:proofErr w:type="spellStart"/>
      <w:r>
        <w:rPr>
          <w:rFonts w:ascii="Calibri" w:eastAsia="Calibri" w:hAnsi="Calibri" w:cs="Calibri"/>
        </w:rPr>
        <w:t>eProve</w:t>
      </w:r>
      <w:proofErr w:type="spellEnd"/>
      <w:r>
        <w:rPr>
          <w:rFonts w:ascii="Calibri" w:eastAsia="Calibri" w:hAnsi="Calibri" w:cs="Calibri"/>
        </w:rPr>
        <w:t>. Specific directions regarding the documentation requirements can be found in the “</w:t>
      </w:r>
      <w:hyperlink r:id="rId10">
        <w:r>
          <w:rPr>
            <w:rFonts w:ascii="Calibri" w:eastAsia="Calibri" w:hAnsi="Calibri" w:cs="Calibri"/>
            <w:color w:val="0000FF"/>
            <w:u w:val="single"/>
          </w:rPr>
          <w:t>Documenting Evidence under ESSA</w:t>
        </w:r>
      </w:hyperlink>
      <w:r>
        <w:rPr>
          <w:rFonts w:ascii="Calibri" w:eastAsia="Calibri" w:hAnsi="Calibri" w:cs="Calibri"/>
        </w:rPr>
        <w:t xml:space="preserve">” resource available on KDE’s </w:t>
      </w:r>
      <w:hyperlink r:id="rId11">
        <w:r>
          <w:rPr>
            <w:rFonts w:ascii="Calibri" w:eastAsia="Calibri" w:hAnsi="Calibri" w:cs="Calibri"/>
            <w:color w:val="0000FF"/>
            <w:u w:val="single"/>
          </w:rPr>
          <w:t>Evidence-based Practices website</w:t>
        </w:r>
      </w:hyperlink>
      <w:r>
        <w:rPr>
          <w:rFonts w:ascii="Calibri" w:eastAsia="Calibri" w:hAnsi="Calibri" w:cs="Calibri"/>
        </w:rPr>
        <w:t xml:space="preserve">. </w:t>
      </w:r>
    </w:p>
    <w:p w14:paraId="505C02B8" w14:textId="77777777" w:rsidR="000007E0" w:rsidRDefault="000007E0">
      <w:pPr>
        <w:rPr>
          <w:rFonts w:ascii="Calibri" w:eastAsia="Calibri" w:hAnsi="Calibri" w:cs="Calibri"/>
        </w:rPr>
      </w:pPr>
    </w:p>
    <w:p w14:paraId="74E11B11" w14:textId="77777777" w:rsidR="000007E0" w:rsidRDefault="000E7EAD">
      <w:pPr>
        <w:rPr>
          <w:rFonts w:ascii="Calibri" w:eastAsia="Calibri" w:hAnsi="Calibri" w:cs="Calibri"/>
        </w:rPr>
      </w:pPr>
      <w:r>
        <w:rPr>
          <w:rFonts w:ascii="Calibri" w:eastAsia="Calibri" w:hAnsi="Calibri" w:cs="Calibri"/>
        </w:rPr>
        <w:t>Complete the table below to document the evidence that supports the Activities outlined in this plan. Additional rows may be added to accommodate additional pieces of evidence.</w:t>
      </w:r>
    </w:p>
    <w:p w14:paraId="7AD84D4A" w14:textId="77777777" w:rsidR="000007E0" w:rsidRDefault="000007E0">
      <w:pPr>
        <w:rPr>
          <w:rFonts w:ascii="Calibri" w:eastAsia="Calibri" w:hAnsi="Calibri" w:cs="Calibri"/>
        </w:rPr>
      </w:pP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85"/>
        <w:gridCol w:w="12780"/>
        <w:gridCol w:w="1345"/>
      </w:tblGrid>
      <w:tr w:rsidR="000007E0" w14:paraId="3FCF809D" w14:textId="77777777" w:rsidTr="000108C8">
        <w:trPr>
          <w:tblHeader/>
        </w:trPr>
        <w:tc>
          <w:tcPr>
            <w:tcW w:w="4585" w:type="dxa"/>
            <w:vAlign w:val="center"/>
          </w:tcPr>
          <w:p w14:paraId="571A024C" w14:textId="77777777" w:rsidR="000007E0" w:rsidRDefault="000E7EAD">
            <w:pPr>
              <w:jc w:val="center"/>
              <w:rPr>
                <w:rFonts w:ascii="Calibri" w:eastAsia="Calibri" w:hAnsi="Calibri" w:cs="Calibri"/>
                <w:b/>
              </w:rPr>
            </w:pPr>
            <w:r>
              <w:rPr>
                <w:rFonts w:ascii="Calibri" w:eastAsia="Calibri" w:hAnsi="Calibri" w:cs="Calibri"/>
                <w:b/>
              </w:rPr>
              <w:t>Evidence-based Activity</w:t>
            </w:r>
          </w:p>
        </w:tc>
        <w:tc>
          <w:tcPr>
            <w:tcW w:w="12780" w:type="dxa"/>
            <w:vAlign w:val="center"/>
          </w:tcPr>
          <w:p w14:paraId="1BD7058A" w14:textId="77777777" w:rsidR="000007E0" w:rsidRDefault="000E7EAD">
            <w:pPr>
              <w:jc w:val="center"/>
              <w:rPr>
                <w:rFonts w:ascii="Calibri" w:eastAsia="Calibri" w:hAnsi="Calibri" w:cs="Calibri"/>
                <w:b/>
              </w:rPr>
            </w:pPr>
            <w:r>
              <w:rPr>
                <w:rFonts w:ascii="Calibri" w:eastAsia="Calibri" w:hAnsi="Calibri" w:cs="Calibri"/>
                <w:b/>
              </w:rPr>
              <w:t>Evidence Citation</w:t>
            </w:r>
          </w:p>
        </w:tc>
        <w:tc>
          <w:tcPr>
            <w:tcW w:w="1345" w:type="dxa"/>
            <w:vAlign w:val="center"/>
          </w:tcPr>
          <w:p w14:paraId="22FC3023" w14:textId="77777777" w:rsidR="000007E0" w:rsidRDefault="000E7EAD">
            <w:pPr>
              <w:jc w:val="center"/>
              <w:rPr>
                <w:rFonts w:ascii="Calibri" w:eastAsia="Calibri" w:hAnsi="Calibri" w:cs="Calibri"/>
                <w:b/>
              </w:rPr>
            </w:pPr>
            <w:r>
              <w:rPr>
                <w:rFonts w:ascii="Calibri" w:eastAsia="Calibri" w:hAnsi="Calibri" w:cs="Calibri"/>
                <w:b/>
              </w:rPr>
              <w:t xml:space="preserve">Uploaded in </w:t>
            </w:r>
            <w:proofErr w:type="spellStart"/>
            <w:r>
              <w:rPr>
                <w:rFonts w:ascii="Calibri" w:eastAsia="Calibri" w:hAnsi="Calibri" w:cs="Calibri"/>
                <w:b/>
              </w:rPr>
              <w:t>eProve</w:t>
            </w:r>
            <w:proofErr w:type="spellEnd"/>
          </w:p>
        </w:tc>
      </w:tr>
      <w:tr w:rsidR="000007E0" w14:paraId="29392DBE" w14:textId="77777777" w:rsidTr="000108C8">
        <w:trPr>
          <w:trHeight w:val="586"/>
        </w:trPr>
        <w:tc>
          <w:tcPr>
            <w:tcW w:w="4585" w:type="dxa"/>
            <w:vAlign w:val="center"/>
          </w:tcPr>
          <w:p w14:paraId="1685CEF8" w14:textId="77777777" w:rsidR="000007E0" w:rsidRDefault="000E7EAD">
            <w:pPr>
              <w:rPr>
                <w:rFonts w:ascii="Calibri" w:eastAsia="Calibri" w:hAnsi="Calibri" w:cs="Calibri"/>
              </w:rPr>
            </w:pPr>
            <w:r>
              <w:rPr>
                <w:rFonts w:ascii="Calibri" w:eastAsia="Calibri" w:hAnsi="Calibri" w:cs="Calibri"/>
              </w:rPr>
              <w:t>Train staff to implement inductive teaching strategies.</w:t>
            </w:r>
          </w:p>
        </w:tc>
        <w:tc>
          <w:tcPr>
            <w:tcW w:w="12780" w:type="dxa"/>
            <w:vAlign w:val="center"/>
          </w:tcPr>
          <w:p w14:paraId="2661C1F5" w14:textId="77777777" w:rsidR="000007E0" w:rsidRDefault="000E7EAD">
            <w:pPr>
              <w:rPr>
                <w:rFonts w:ascii="Calibri" w:eastAsia="Calibri" w:hAnsi="Calibri" w:cs="Calibri"/>
              </w:rPr>
            </w:pPr>
            <w:r>
              <w:rPr>
                <w:rFonts w:ascii="Calibri" w:eastAsia="Calibri" w:hAnsi="Calibri" w:cs="Calibri"/>
              </w:rPr>
              <w:t xml:space="preserve">Hattie, J. (2009). Visible Learning: a synthesis of over 800 meta-analyses relating to achievement. Routledge: New York, NY. </w:t>
            </w:r>
          </w:p>
          <w:p w14:paraId="0F5AA0E2" w14:textId="77777777" w:rsidR="000007E0" w:rsidRDefault="00D540FC">
            <w:pPr>
              <w:rPr>
                <w:rFonts w:ascii="Calibri" w:eastAsia="Calibri" w:hAnsi="Calibri" w:cs="Calibri"/>
              </w:rPr>
            </w:pPr>
            <w:hyperlink r:id="rId12">
              <w:r w:rsidR="000E7EAD">
                <w:rPr>
                  <w:rFonts w:ascii="Calibri" w:eastAsia="Calibri" w:hAnsi="Calibri" w:cs="Calibri"/>
                  <w:color w:val="1155CC"/>
                  <w:u w:val="single"/>
                </w:rPr>
                <w:t>https://apprendre.auf.org/wp-content/opera/13-BF-References-et-biblio-RPT-2014/Visible%20Learning_A%20synthesis%20or%20over%20800%20Meta-analyses%20Relating%20to%20Achievement_Hattie%20J%202009%20...pdf</w:t>
              </w:r>
            </w:hyperlink>
          </w:p>
          <w:p w14:paraId="22DABF84" w14:textId="77777777" w:rsidR="000007E0" w:rsidRDefault="000007E0">
            <w:pPr>
              <w:rPr>
                <w:rFonts w:ascii="Calibri" w:eastAsia="Calibri" w:hAnsi="Calibri" w:cs="Calibri"/>
              </w:rPr>
            </w:pPr>
          </w:p>
        </w:tc>
        <w:tc>
          <w:tcPr>
            <w:tcW w:w="1345" w:type="dxa"/>
            <w:vAlign w:val="center"/>
          </w:tcPr>
          <w:p w14:paraId="3CF1F462" w14:textId="77777777" w:rsidR="000007E0" w:rsidRDefault="000E7EAD">
            <w:pPr>
              <w:jc w:val="center"/>
              <w:rPr>
                <w:rFonts w:ascii="Calibri" w:eastAsia="Calibri" w:hAnsi="Calibri" w:cs="Calibri"/>
              </w:rPr>
            </w:pPr>
            <w:r>
              <w:rPr>
                <w:rFonts w:ascii="MS Gothic" w:eastAsia="MS Gothic" w:hAnsi="MS Gothic" w:cs="MS Gothic"/>
              </w:rPr>
              <w:t>☒</w:t>
            </w:r>
          </w:p>
        </w:tc>
      </w:tr>
      <w:tr w:rsidR="000007E0" w14:paraId="3A110E3F" w14:textId="77777777" w:rsidTr="000108C8">
        <w:trPr>
          <w:trHeight w:val="586"/>
        </w:trPr>
        <w:tc>
          <w:tcPr>
            <w:tcW w:w="4585" w:type="dxa"/>
          </w:tcPr>
          <w:p w14:paraId="119C9935" w14:textId="77777777" w:rsidR="000007E0" w:rsidRDefault="000E7EAD">
            <w:pPr>
              <w:rPr>
                <w:rFonts w:ascii="Calibri" w:eastAsia="Calibri" w:hAnsi="Calibri" w:cs="Calibri"/>
              </w:rPr>
            </w:pPr>
            <w:r>
              <w:rPr>
                <w:rFonts w:ascii="Calibri" w:eastAsia="Calibri" w:hAnsi="Calibri" w:cs="Calibri"/>
              </w:rPr>
              <w:t xml:space="preserve">Coaching cycles within the co-teach setting. </w:t>
            </w:r>
          </w:p>
        </w:tc>
        <w:tc>
          <w:tcPr>
            <w:tcW w:w="12780" w:type="dxa"/>
          </w:tcPr>
          <w:p w14:paraId="3FAE4F29" w14:textId="77777777" w:rsidR="000007E0" w:rsidRDefault="000E7EAD">
            <w:pPr>
              <w:rPr>
                <w:rFonts w:ascii="Calibri" w:eastAsia="Calibri" w:hAnsi="Calibri" w:cs="Calibri"/>
              </w:rPr>
            </w:pPr>
            <w:r>
              <w:rPr>
                <w:rFonts w:ascii="Calibri" w:eastAsia="Calibri" w:hAnsi="Calibri" w:cs="Calibri"/>
              </w:rPr>
              <w:t>Institute of Educational Sciences. (2020). Continuous Improvement Coaching. In Regional Educational Laboratory Appalachia at SRI International. Retrieved December 9, 2022, from</w:t>
            </w:r>
          </w:p>
          <w:p w14:paraId="1D1FA79F" w14:textId="77777777" w:rsidR="000007E0" w:rsidRDefault="00D540FC">
            <w:pPr>
              <w:rPr>
                <w:rFonts w:ascii="Calibri" w:eastAsia="Calibri" w:hAnsi="Calibri" w:cs="Calibri"/>
              </w:rPr>
            </w:pPr>
            <w:hyperlink r:id="rId13">
              <w:r w:rsidR="000E7EAD">
                <w:rPr>
                  <w:rFonts w:ascii="Calibri" w:eastAsia="Calibri" w:hAnsi="Calibri" w:cs="Calibri"/>
                  <w:color w:val="1155CC"/>
                  <w:u w:val="single"/>
                </w:rPr>
                <w:t>https://ies.ed.gov/ncee/edlabs/regions/appalachia/resources/pdfs/continuous-improvement-coaching_facilitator-workbook_Acc.pdf</w:t>
              </w:r>
            </w:hyperlink>
          </w:p>
        </w:tc>
        <w:tc>
          <w:tcPr>
            <w:tcW w:w="1345" w:type="dxa"/>
            <w:vAlign w:val="center"/>
          </w:tcPr>
          <w:p w14:paraId="626E3C6D" w14:textId="77777777" w:rsidR="000007E0" w:rsidRDefault="000E7EAD">
            <w:pPr>
              <w:jc w:val="center"/>
              <w:rPr>
                <w:rFonts w:ascii="Calibri" w:eastAsia="Calibri" w:hAnsi="Calibri" w:cs="Calibri"/>
              </w:rPr>
            </w:pPr>
            <w:r>
              <w:rPr>
                <w:rFonts w:ascii="MS Gothic" w:eastAsia="MS Gothic" w:hAnsi="MS Gothic" w:cs="MS Gothic"/>
              </w:rPr>
              <w:t>☒</w:t>
            </w:r>
          </w:p>
        </w:tc>
      </w:tr>
      <w:tr w:rsidR="000007E0" w14:paraId="6A1E955B" w14:textId="77777777" w:rsidTr="000108C8">
        <w:trPr>
          <w:trHeight w:val="586"/>
        </w:trPr>
        <w:tc>
          <w:tcPr>
            <w:tcW w:w="4585" w:type="dxa"/>
          </w:tcPr>
          <w:p w14:paraId="3B5C48E6" w14:textId="77777777" w:rsidR="000007E0" w:rsidRDefault="000E7EAD">
            <w:pPr>
              <w:rPr>
                <w:rFonts w:ascii="Calibri" w:eastAsia="Calibri" w:hAnsi="Calibri" w:cs="Calibri"/>
              </w:rPr>
            </w:pPr>
            <w:r>
              <w:rPr>
                <w:rFonts w:ascii="Calibri" w:eastAsia="Calibri" w:hAnsi="Calibri" w:cs="Calibri"/>
              </w:rPr>
              <w:t>Implementation of co-teaching structures and systems of collaboration t</w:t>
            </w:r>
          </w:p>
        </w:tc>
        <w:tc>
          <w:tcPr>
            <w:tcW w:w="12780" w:type="dxa"/>
          </w:tcPr>
          <w:p w14:paraId="5E657A5E" w14:textId="77777777" w:rsidR="000007E0" w:rsidRDefault="000E7EAD">
            <w:pPr>
              <w:rPr>
                <w:rFonts w:ascii="Calibri" w:eastAsia="Calibri" w:hAnsi="Calibri" w:cs="Calibri"/>
              </w:rPr>
            </w:pPr>
            <w:r>
              <w:rPr>
                <w:rFonts w:ascii="Calibri" w:eastAsia="Calibri" w:hAnsi="Calibri" w:cs="Calibri"/>
              </w:rPr>
              <w:t xml:space="preserve">Hanover Research (March 2012) The Effectiveness of the Co-Teaching Model: Literacy Review. Washington DC </w:t>
            </w:r>
            <w:hyperlink r:id="rId14">
              <w:r>
                <w:rPr>
                  <w:rFonts w:ascii="Calibri" w:eastAsia="Calibri" w:hAnsi="Calibri" w:cs="Calibri"/>
                  <w:color w:val="1155CC"/>
                  <w:u w:val="single"/>
                </w:rPr>
                <w:t>https://www.ousd.org/cms/lib/CA01001176/Centricity/Shared/The%20Effectiveness%20of%20the%20Co-Teaching%20Model-Inclusion%20Material.pdf</w:t>
              </w:r>
            </w:hyperlink>
          </w:p>
          <w:p w14:paraId="761447AE" w14:textId="77777777" w:rsidR="000007E0" w:rsidRDefault="000007E0">
            <w:pPr>
              <w:rPr>
                <w:rFonts w:ascii="Calibri" w:eastAsia="Calibri" w:hAnsi="Calibri" w:cs="Calibri"/>
              </w:rPr>
            </w:pPr>
          </w:p>
        </w:tc>
        <w:tc>
          <w:tcPr>
            <w:tcW w:w="1345" w:type="dxa"/>
            <w:vAlign w:val="center"/>
          </w:tcPr>
          <w:p w14:paraId="030ECEC2" w14:textId="77777777" w:rsidR="000007E0" w:rsidRDefault="000E7EAD">
            <w:pPr>
              <w:jc w:val="center"/>
              <w:rPr>
                <w:rFonts w:ascii="Calibri" w:eastAsia="Calibri" w:hAnsi="Calibri" w:cs="Calibri"/>
              </w:rPr>
            </w:pPr>
            <w:r>
              <w:rPr>
                <w:rFonts w:ascii="MS Gothic" w:eastAsia="MS Gothic" w:hAnsi="MS Gothic" w:cs="MS Gothic"/>
              </w:rPr>
              <w:t>☒</w:t>
            </w:r>
          </w:p>
        </w:tc>
      </w:tr>
      <w:tr w:rsidR="000007E0" w14:paraId="6F5125A7" w14:textId="77777777" w:rsidTr="000108C8">
        <w:trPr>
          <w:trHeight w:val="586"/>
        </w:trPr>
        <w:tc>
          <w:tcPr>
            <w:tcW w:w="4585" w:type="dxa"/>
          </w:tcPr>
          <w:p w14:paraId="3254BCB2" w14:textId="77777777" w:rsidR="000007E0" w:rsidRDefault="000E7EAD">
            <w:pPr>
              <w:rPr>
                <w:rFonts w:ascii="Calibri" w:eastAsia="Calibri" w:hAnsi="Calibri" w:cs="Calibri"/>
              </w:rPr>
            </w:pPr>
            <w:r>
              <w:rPr>
                <w:rFonts w:ascii="Calibri" w:eastAsia="Calibri" w:hAnsi="Calibri" w:cs="Calibri"/>
              </w:rPr>
              <w:t>Professional development and data conversations to support evidence-based instruction</w:t>
            </w:r>
          </w:p>
        </w:tc>
        <w:tc>
          <w:tcPr>
            <w:tcW w:w="12780" w:type="dxa"/>
          </w:tcPr>
          <w:p w14:paraId="77D7D413" w14:textId="77777777" w:rsidR="000007E0" w:rsidRDefault="000E7EAD">
            <w:pPr>
              <w:rPr>
                <w:rFonts w:ascii="Calibri" w:eastAsia="Calibri" w:hAnsi="Calibri" w:cs="Calibri"/>
              </w:rPr>
            </w:pPr>
            <w:r>
              <w:rPr>
                <w:rFonts w:ascii="Calibri" w:eastAsia="Calibri" w:hAnsi="Calibri" w:cs="Calibri"/>
              </w:rPr>
              <w:t xml:space="preserve">Office of Continuous Improvement and Support. </w:t>
            </w:r>
            <w:r>
              <w:rPr>
                <w:rFonts w:ascii="Calibri" w:eastAsia="Calibri" w:hAnsi="Calibri" w:cs="Calibri"/>
                <w:i/>
              </w:rPr>
              <w:t xml:space="preserve">Empowered by Data: Evaluating Intervention Impact. </w:t>
            </w:r>
            <w:r>
              <w:rPr>
                <w:rFonts w:ascii="Calibri" w:eastAsia="Calibri" w:hAnsi="Calibri" w:cs="Calibri"/>
              </w:rPr>
              <w:t>education.ky.gov. Retrieved December 9, 2022, from</w:t>
            </w:r>
          </w:p>
          <w:p w14:paraId="2DEFCDD2" w14:textId="77777777" w:rsidR="000007E0" w:rsidRDefault="00D540FC">
            <w:pPr>
              <w:rPr>
                <w:rFonts w:ascii="Calibri" w:eastAsia="Calibri" w:hAnsi="Calibri" w:cs="Calibri"/>
              </w:rPr>
            </w:pPr>
            <w:hyperlink r:id="rId15">
              <w:r w:rsidR="000E7EAD">
                <w:rPr>
                  <w:rFonts w:ascii="Calibri" w:eastAsia="Calibri" w:hAnsi="Calibri" w:cs="Calibri"/>
                  <w:color w:val="1155CC"/>
                  <w:u w:val="single"/>
                </w:rPr>
                <w:t>https://education.ky.gov/school/evidence/Documents/Empowered%20by%20Data%20Evaluating%20Intervention%20Impact.pdf</w:t>
              </w:r>
            </w:hyperlink>
          </w:p>
          <w:p w14:paraId="63B7C0F0" w14:textId="77777777" w:rsidR="000007E0" w:rsidRDefault="000007E0">
            <w:pPr>
              <w:rPr>
                <w:rFonts w:ascii="Calibri" w:eastAsia="Calibri" w:hAnsi="Calibri" w:cs="Calibri"/>
              </w:rPr>
            </w:pPr>
          </w:p>
        </w:tc>
        <w:tc>
          <w:tcPr>
            <w:tcW w:w="1345" w:type="dxa"/>
            <w:vAlign w:val="center"/>
          </w:tcPr>
          <w:p w14:paraId="1B719440" w14:textId="77777777" w:rsidR="000007E0" w:rsidRDefault="000E7EAD">
            <w:pPr>
              <w:jc w:val="center"/>
              <w:rPr>
                <w:rFonts w:ascii="Calibri" w:eastAsia="Calibri" w:hAnsi="Calibri" w:cs="Calibri"/>
              </w:rPr>
            </w:pPr>
            <w:r>
              <w:rPr>
                <w:rFonts w:ascii="MS Gothic" w:eastAsia="MS Gothic" w:hAnsi="MS Gothic" w:cs="MS Gothic"/>
              </w:rPr>
              <w:t>☒</w:t>
            </w:r>
          </w:p>
        </w:tc>
      </w:tr>
    </w:tbl>
    <w:p w14:paraId="38DF3F93" w14:textId="77777777" w:rsidR="000007E0" w:rsidRDefault="000007E0">
      <w:pPr>
        <w:rPr>
          <w:rFonts w:ascii="Calibri" w:eastAsia="Calibri" w:hAnsi="Calibri" w:cs="Calibri"/>
        </w:rPr>
      </w:pPr>
    </w:p>
    <w:sectPr w:rsidR="000007E0">
      <w:type w:val="continuous"/>
      <w:pgSz w:w="20160" w:h="12240" w:orient="landscape"/>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399D" w14:textId="77777777" w:rsidR="00D540FC" w:rsidRDefault="00D540FC">
      <w:r>
        <w:separator/>
      </w:r>
    </w:p>
  </w:endnote>
  <w:endnote w:type="continuationSeparator" w:id="0">
    <w:p w14:paraId="7CBA9C8B" w14:textId="77777777" w:rsidR="00D540FC" w:rsidRDefault="00D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F27" w14:textId="77777777" w:rsidR="00D540FC" w:rsidRDefault="00D540FC">
      <w:r>
        <w:separator/>
      </w:r>
    </w:p>
  </w:footnote>
  <w:footnote w:type="continuationSeparator" w:id="0">
    <w:p w14:paraId="147E9F41" w14:textId="77777777" w:rsidR="00D540FC" w:rsidRDefault="00D5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54F1" w14:textId="77777777" w:rsidR="000007E0" w:rsidRDefault="000E7EAD">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Updated May 2022</w:t>
    </w:r>
  </w:p>
  <w:p w14:paraId="367A6FDA" w14:textId="77777777" w:rsidR="000007E0" w:rsidRDefault="000007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410D"/>
    <w:multiLevelType w:val="multilevel"/>
    <w:tmpl w:val="AB905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884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E0"/>
    <w:rsid w:val="000007E0"/>
    <w:rsid w:val="000108C8"/>
    <w:rsid w:val="000E7EAD"/>
    <w:rsid w:val="00CA0C24"/>
    <w:rsid w:val="00D540FC"/>
    <w:rsid w:val="00DA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B883"/>
  <w15:docId w15:val="{759CAEA3-2DFC-48AE-A945-48BCBB25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styleId="UnresolvedMention">
    <w:name w:val="Unresolved Mention"/>
    <w:basedOn w:val="DefaultParagraphFont"/>
    <w:uiPriority w:val="99"/>
    <w:semiHidden/>
    <w:unhideWhenUsed/>
    <w:rsid w:val="00AE0E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es.ed.gov/ncee/edlabs/regions/appalachia/resources/pdfs/continuous-improvement-coaching_facilitator-workbook_Ac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rendre.auf.org/wp-content/opera/13-BF-References-et-biblio-RPT-2014/Visible%20Learning_A%20synthesis%20or%20over%20800%20Meta-analyses%20Relating%20to%20Achievement_Hattie%20J%202009%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ky.gov/school/evidence/Pages/default.aspx" TargetMode="External"/><Relationship Id="rId5" Type="http://schemas.openxmlformats.org/officeDocument/2006/relationships/webSettings" Target="webSettings.xml"/><Relationship Id="rId15" Type="http://schemas.openxmlformats.org/officeDocument/2006/relationships/hyperlink" Target="https://education.ky.gov/school/evidence/Documents/Empowered%20by%20Data%20Evaluating%20Intervention%20Impact.pdf" TargetMode="External"/><Relationship Id="rId10" Type="http://schemas.openxmlformats.org/officeDocument/2006/relationships/hyperlink" Target="https://education.ky.gov/school/evidence/Documents/Documenting%20Evidence%20Under%20ESSA.pdf" TargetMode="External"/><Relationship Id="rId4" Type="http://schemas.openxmlformats.org/officeDocument/2006/relationships/settings" Target="settings.xml"/><Relationship Id="rId9" Type="http://schemas.openxmlformats.org/officeDocument/2006/relationships/hyperlink" Target="https://education.ky.gov/school/evidence/Pages/default.aspx" TargetMode="External"/><Relationship Id="rId14" Type="http://schemas.openxmlformats.org/officeDocument/2006/relationships/hyperlink" Target="https://www.ousd.org/cms/lib/CA01001176/Centricity/Shared/The%20Effectiveness%20of%20the%20Co-Teaching%20Model-Inclusion%20Mate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RNaAZfyeNlIZf+E9Qegj0V7dw==">AMUW2mU1bokPY//c5vyzbIHm5dcskX6BsFclsu/9cDd22MmzTHmVQx+cD8xjZa9R9NKAspE/vLUNAiuLKn0dYOaQ0WWc3epmNWtIgfZhQBB5Q1ZrFYZIZAqbMcn43YdLBqQbPzbe4io8Lh0tnaFccwanZeCgCmmspF39XVFsPwcgdqTpDiBF5t2z6dF+j9+7nCZ4C1f6o9WQCEqV4H2RE8wwCLWInbBzkQ==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4324</Words>
  <Characters>24653</Characters>
  <Application>Microsoft Office Word</Application>
  <DocSecurity>0</DocSecurity>
  <Lines>205</Lines>
  <Paragraphs>57</Paragraphs>
  <ScaleCrop>false</ScaleCrop>
  <Company>Oldham County Board of Education</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Hadley, Melinda</cp:lastModifiedBy>
  <cp:revision>2</cp:revision>
  <dcterms:created xsi:type="dcterms:W3CDTF">2023-01-03T12:53:00Z</dcterms:created>
  <dcterms:modified xsi:type="dcterms:W3CDTF">2023-01-03T12:53:00Z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